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EBD2" w14:textId="77777777" w:rsidR="001B1403" w:rsidRPr="00296096" w:rsidRDefault="001B1403" w:rsidP="001B1403">
      <w:pPr>
        <w:pStyle w:val="a3"/>
        <w:spacing w:before="69" w:line="259" w:lineRule="auto"/>
        <w:ind w:left="139" w:right="77"/>
        <w:rPr>
          <w:rFonts w:ascii="Arial" w:hAnsi="Arial" w:cs="Arial"/>
          <w:lang w:val="ru-RU"/>
        </w:rPr>
      </w:pPr>
      <w:r w:rsidRPr="00296096">
        <w:rPr>
          <w:rFonts w:ascii="Arial" w:hAnsi="Arial" w:cs="Arial"/>
          <w:lang w:val="ru-RU"/>
        </w:rPr>
        <w:t>ПРИЛОЖЕНИЕ 5 – Техническое задание на разработку Отчета об оценке</w:t>
      </w:r>
      <w:r w:rsidRPr="00296096">
        <w:rPr>
          <w:rFonts w:ascii="Arial" w:hAnsi="Arial" w:cs="Arial"/>
          <w:spacing w:val="-17"/>
          <w:lang w:val="ru-RU"/>
        </w:rPr>
        <w:t xml:space="preserve"> </w:t>
      </w:r>
      <w:r w:rsidRPr="00296096">
        <w:rPr>
          <w:rFonts w:ascii="Arial" w:hAnsi="Arial" w:cs="Arial"/>
          <w:lang w:val="ru-RU"/>
        </w:rPr>
        <w:t>Минеральных Ресурсов</w:t>
      </w:r>
    </w:p>
    <w:p w14:paraId="6391A6A3" w14:textId="77777777" w:rsidR="001B1403" w:rsidRPr="00296096" w:rsidRDefault="001B1403" w:rsidP="001B1403">
      <w:pPr>
        <w:spacing w:before="162"/>
        <w:ind w:right="398"/>
        <w:jc w:val="right"/>
        <w:rPr>
          <w:rFonts w:ascii="Arial" w:eastAsia="Arial" w:hAnsi="Arial" w:cs="Arial"/>
          <w:lang w:val="ru-RU"/>
        </w:rPr>
      </w:pPr>
      <w:r w:rsidRPr="00296096">
        <w:rPr>
          <w:rFonts w:ascii="Arial" w:hAnsi="Arial" w:cs="Arial"/>
          <w:b/>
          <w:spacing w:val="-1"/>
          <w:lang w:val="ru-RU"/>
        </w:rPr>
        <w:t>Утверждаю:</w:t>
      </w:r>
    </w:p>
    <w:p w14:paraId="65B2A2C4" w14:textId="77777777" w:rsidR="001B1403" w:rsidRPr="00296096" w:rsidRDefault="001B1403" w:rsidP="001B1403">
      <w:pPr>
        <w:spacing w:before="179"/>
        <w:ind w:right="395"/>
        <w:jc w:val="right"/>
        <w:rPr>
          <w:rFonts w:ascii="Arial" w:eastAsia="Arial" w:hAnsi="Arial" w:cs="Arial"/>
          <w:lang w:val="ru-RU"/>
        </w:rPr>
      </w:pPr>
      <w:r w:rsidRPr="00296096">
        <w:rPr>
          <w:rFonts w:ascii="Arial" w:hAnsi="Arial" w:cs="Arial"/>
          <w:lang w:val="ru-RU"/>
        </w:rPr>
        <w:t>Руководитель компании</w:t>
      </w:r>
      <w:r w:rsidRPr="00296096">
        <w:rPr>
          <w:rFonts w:ascii="Arial" w:hAnsi="Arial" w:cs="Arial"/>
          <w:spacing w:val="-3"/>
          <w:lang w:val="ru-RU"/>
        </w:rPr>
        <w:t xml:space="preserve"> </w:t>
      </w:r>
      <w:r w:rsidRPr="00296096">
        <w:rPr>
          <w:rFonts w:ascii="Arial" w:hAnsi="Arial" w:cs="Arial"/>
          <w:lang w:val="ru-RU"/>
        </w:rPr>
        <w:t>Заказчика</w:t>
      </w:r>
    </w:p>
    <w:p w14:paraId="111B1418" w14:textId="2AB36387" w:rsidR="001B1403" w:rsidRPr="00296096" w:rsidRDefault="001B1403" w:rsidP="001B1403">
      <w:pPr>
        <w:tabs>
          <w:tab w:val="left" w:pos="8151"/>
        </w:tabs>
        <w:spacing w:before="179"/>
        <w:ind w:right="424"/>
        <w:jc w:val="right"/>
        <w:rPr>
          <w:rFonts w:ascii="Arial" w:eastAsia="Arial" w:hAnsi="Arial" w:cs="Arial"/>
          <w:lang w:val="ru-RU"/>
        </w:rPr>
      </w:pPr>
      <w:r w:rsidRPr="00C26D43">
        <w:rPr>
          <w:rFonts w:ascii="Arial" w:hAnsi="Arial" w:cs="Arial"/>
          <w:lang w:val="ru-RU"/>
        </w:rPr>
        <w:t>_________________</w:t>
      </w:r>
      <w:proofErr w:type="spellStart"/>
      <w:proofErr w:type="gramStart"/>
      <w:r w:rsidRPr="00296096">
        <w:rPr>
          <w:rFonts w:ascii="Arial" w:hAnsi="Arial" w:cs="Arial"/>
          <w:lang w:val="ru-RU"/>
        </w:rPr>
        <w:t>Подпись,дата</w:t>
      </w:r>
      <w:proofErr w:type="spellEnd"/>
      <w:proofErr w:type="gramEnd"/>
    </w:p>
    <w:p w14:paraId="56DE9CDB" w14:textId="77777777" w:rsidR="001B1403" w:rsidRPr="00296096" w:rsidRDefault="001B1403" w:rsidP="001B1403">
      <w:pPr>
        <w:rPr>
          <w:rFonts w:ascii="Arial" w:eastAsia="Arial" w:hAnsi="Arial" w:cs="Arial"/>
          <w:lang w:val="ru-RU"/>
        </w:rPr>
      </w:pPr>
    </w:p>
    <w:p w14:paraId="353469FB" w14:textId="77777777" w:rsidR="001B1403" w:rsidRPr="00296096" w:rsidRDefault="001B1403" w:rsidP="001B1403">
      <w:pPr>
        <w:spacing w:before="4"/>
        <w:rPr>
          <w:rFonts w:ascii="Arial" w:eastAsia="Arial" w:hAnsi="Arial" w:cs="Arial"/>
          <w:sz w:val="31"/>
          <w:szCs w:val="31"/>
          <w:lang w:val="ru-RU"/>
        </w:rPr>
      </w:pPr>
    </w:p>
    <w:p w14:paraId="36D295A8" w14:textId="77777777" w:rsidR="001B1403" w:rsidRPr="00296096" w:rsidRDefault="001B1403" w:rsidP="001B1403">
      <w:pPr>
        <w:ind w:right="395"/>
        <w:jc w:val="right"/>
        <w:rPr>
          <w:rFonts w:ascii="Arial" w:eastAsia="Arial" w:hAnsi="Arial" w:cs="Arial"/>
          <w:lang w:val="ru-RU"/>
        </w:rPr>
      </w:pPr>
      <w:r w:rsidRPr="00296096">
        <w:rPr>
          <w:rFonts w:ascii="Arial" w:hAnsi="Arial" w:cs="Arial"/>
          <w:b/>
          <w:spacing w:val="-1"/>
          <w:lang w:val="ru-RU"/>
        </w:rPr>
        <w:t>Согласовано:</w:t>
      </w:r>
    </w:p>
    <w:p w14:paraId="47C40ED8" w14:textId="77777777" w:rsidR="001B1403" w:rsidRPr="00296096" w:rsidRDefault="001B1403" w:rsidP="001B1403">
      <w:pPr>
        <w:spacing w:before="181"/>
        <w:ind w:right="399"/>
        <w:jc w:val="right"/>
        <w:rPr>
          <w:rFonts w:ascii="Arial" w:eastAsia="Arial" w:hAnsi="Arial" w:cs="Arial"/>
          <w:lang w:val="ru-RU"/>
        </w:rPr>
      </w:pPr>
      <w:r w:rsidRPr="00296096">
        <w:rPr>
          <w:rFonts w:ascii="Arial" w:hAnsi="Arial" w:cs="Arial"/>
          <w:lang w:val="ru-RU"/>
        </w:rPr>
        <w:t>Руководитель компании</w:t>
      </w:r>
      <w:r w:rsidRPr="00296096">
        <w:rPr>
          <w:rFonts w:ascii="Arial" w:hAnsi="Arial" w:cs="Arial"/>
          <w:spacing w:val="-2"/>
          <w:lang w:val="ru-RU"/>
        </w:rPr>
        <w:t xml:space="preserve"> </w:t>
      </w:r>
      <w:r w:rsidRPr="00296096">
        <w:rPr>
          <w:rFonts w:ascii="Arial" w:hAnsi="Arial" w:cs="Arial"/>
          <w:lang w:val="ru-RU"/>
        </w:rPr>
        <w:t>Исполнителя</w:t>
      </w:r>
    </w:p>
    <w:p w14:paraId="477A52E1" w14:textId="77777777" w:rsidR="001B1403" w:rsidRPr="00296096" w:rsidRDefault="001B1403" w:rsidP="001B1403">
      <w:pPr>
        <w:spacing w:before="179"/>
        <w:ind w:right="399"/>
        <w:jc w:val="right"/>
        <w:rPr>
          <w:rFonts w:ascii="Arial" w:eastAsia="Arial" w:hAnsi="Arial" w:cs="Arial"/>
          <w:lang w:val="ru-RU"/>
        </w:rPr>
      </w:pPr>
      <w:r w:rsidRPr="00296096">
        <w:rPr>
          <w:rFonts w:ascii="Arial" w:hAnsi="Arial" w:cs="Arial"/>
          <w:lang w:val="ru-RU"/>
        </w:rPr>
        <w:t>(или Компетентное</w:t>
      </w:r>
      <w:r w:rsidRPr="00296096">
        <w:rPr>
          <w:rFonts w:ascii="Arial" w:hAnsi="Arial" w:cs="Arial"/>
          <w:spacing w:val="-8"/>
          <w:lang w:val="ru-RU"/>
        </w:rPr>
        <w:t xml:space="preserve"> </w:t>
      </w:r>
      <w:r w:rsidRPr="00296096">
        <w:rPr>
          <w:rFonts w:ascii="Arial" w:hAnsi="Arial" w:cs="Arial"/>
          <w:lang w:val="ru-RU"/>
        </w:rPr>
        <w:t>лицо)</w:t>
      </w:r>
    </w:p>
    <w:p w14:paraId="3ACA567C" w14:textId="77777777" w:rsidR="001B1403" w:rsidRPr="00296096" w:rsidRDefault="001B1403" w:rsidP="001B1403">
      <w:pPr>
        <w:tabs>
          <w:tab w:val="left" w:pos="2080"/>
        </w:tabs>
        <w:spacing w:before="179"/>
        <w:ind w:right="396"/>
        <w:jc w:val="right"/>
        <w:rPr>
          <w:rFonts w:ascii="Arial" w:eastAsia="Arial" w:hAnsi="Arial" w:cs="Arial"/>
          <w:lang w:val="ru-RU"/>
        </w:rPr>
      </w:pPr>
      <w:r w:rsidRPr="00C26D43">
        <w:rPr>
          <w:rFonts w:ascii="Arial" w:hAnsi="Arial" w:cs="Arial"/>
          <w:lang w:val="ru-RU"/>
        </w:rPr>
        <w:t>_________________</w:t>
      </w:r>
      <w:r w:rsidRPr="00296096">
        <w:rPr>
          <w:rFonts w:ascii="Arial" w:hAnsi="Arial" w:cs="Arial"/>
          <w:lang w:val="ru-RU"/>
        </w:rPr>
        <w:t>Подпись,</w:t>
      </w:r>
      <w:r w:rsidRPr="00296096">
        <w:rPr>
          <w:rFonts w:ascii="Arial" w:hAnsi="Arial" w:cs="Arial"/>
          <w:spacing w:val="-6"/>
          <w:lang w:val="ru-RU"/>
        </w:rPr>
        <w:t xml:space="preserve"> </w:t>
      </w:r>
      <w:r w:rsidRPr="00296096">
        <w:rPr>
          <w:rFonts w:ascii="Arial" w:hAnsi="Arial" w:cs="Arial"/>
          <w:lang w:val="ru-RU"/>
        </w:rPr>
        <w:t>дата</w:t>
      </w:r>
    </w:p>
    <w:p w14:paraId="7F64973A" w14:textId="77777777" w:rsidR="001B1403" w:rsidRPr="00296096" w:rsidRDefault="001B1403" w:rsidP="001B1403">
      <w:pPr>
        <w:rPr>
          <w:rFonts w:ascii="Arial" w:eastAsia="Arial" w:hAnsi="Arial" w:cs="Arial"/>
          <w:lang w:val="ru-RU"/>
        </w:rPr>
      </w:pPr>
    </w:p>
    <w:p w14:paraId="510A9783" w14:textId="77777777" w:rsidR="001B1403" w:rsidRPr="00296096" w:rsidRDefault="001B1403" w:rsidP="001B1403">
      <w:pPr>
        <w:spacing w:before="4"/>
        <w:rPr>
          <w:rFonts w:ascii="Arial" w:eastAsia="Arial" w:hAnsi="Arial" w:cs="Arial"/>
          <w:sz w:val="31"/>
          <w:szCs w:val="31"/>
          <w:lang w:val="ru-RU"/>
        </w:rPr>
      </w:pPr>
    </w:p>
    <w:p w14:paraId="1E6357C8" w14:textId="77777777" w:rsidR="001B1403" w:rsidRPr="00296096" w:rsidRDefault="001B1403" w:rsidP="001B1403">
      <w:pPr>
        <w:ind w:left="246" w:right="505"/>
        <w:jc w:val="center"/>
        <w:rPr>
          <w:rFonts w:ascii="Arial" w:eastAsia="Arial" w:hAnsi="Arial" w:cs="Arial"/>
          <w:lang w:val="ru-RU"/>
        </w:rPr>
      </w:pPr>
      <w:r w:rsidRPr="00296096">
        <w:rPr>
          <w:rFonts w:ascii="Arial" w:hAnsi="Arial" w:cs="Arial"/>
          <w:b/>
          <w:lang w:val="ru-RU"/>
        </w:rPr>
        <w:t>ТЕХНИЧЕСКОЕ</w:t>
      </w:r>
      <w:r w:rsidRPr="00296096">
        <w:rPr>
          <w:rFonts w:ascii="Arial" w:hAnsi="Arial" w:cs="Arial"/>
          <w:b/>
          <w:spacing w:val="-8"/>
          <w:lang w:val="ru-RU"/>
        </w:rPr>
        <w:t xml:space="preserve"> </w:t>
      </w:r>
      <w:r w:rsidRPr="00296096">
        <w:rPr>
          <w:rFonts w:ascii="Arial" w:hAnsi="Arial" w:cs="Arial"/>
          <w:b/>
          <w:lang w:val="ru-RU"/>
        </w:rPr>
        <w:t>ЗАДАНИЕ</w:t>
      </w:r>
    </w:p>
    <w:p w14:paraId="642B494E" w14:textId="77777777" w:rsidR="001B1403" w:rsidRPr="00296096" w:rsidRDefault="001B1403" w:rsidP="001B1403">
      <w:pPr>
        <w:rPr>
          <w:rFonts w:ascii="Arial" w:eastAsia="Arial" w:hAnsi="Arial" w:cs="Arial"/>
          <w:b/>
          <w:bCs/>
          <w:lang w:val="ru-RU"/>
        </w:rPr>
      </w:pPr>
    </w:p>
    <w:p w14:paraId="6BA81145" w14:textId="77777777" w:rsidR="001B1403" w:rsidRPr="00296096" w:rsidRDefault="001B1403" w:rsidP="001B1403">
      <w:pPr>
        <w:spacing w:before="6"/>
        <w:rPr>
          <w:rFonts w:ascii="Arial" w:eastAsia="Arial" w:hAnsi="Arial" w:cs="Arial"/>
          <w:b/>
          <w:bCs/>
          <w:sz w:val="31"/>
          <w:szCs w:val="31"/>
          <w:lang w:val="ru-RU"/>
        </w:rPr>
      </w:pPr>
    </w:p>
    <w:p w14:paraId="29AB7F66" w14:textId="77777777" w:rsidR="001B1403" w:rsidRPr="00296096" w:rsidRDefault="001B1403" w:rsidP="001B1403">
      <w:pPr>
        <w:ind w:left="494" w:right="77"/>
        <w:rPr>
          <w:rFonts w:ascii="Arial" w:eastAsia="Arial" w:hAnsi="Arial" w:cs="Arial"/>
          <w:lang w:val="ru-RU"/>
        </w:rPr>
      </w:pPr>
      <w:r w:rsidRPr="00296096">
        <w:rPr>
          <w:rFonts w:ascii="Arial" w:hAnsi="Arial" w:cs="Arial"/>
          <w:i/>
          <w:lang w:val="ru-RU"/>
        </w:rPr>
        <w:t>на разработку Отчета об оценке Минеральных</w:t>
      </w:r>
      <w:r w:rsidRPr="00296096">
        <w:rPr>
          <w:rFonts w:ascii="Arial" w:hAnsi="Arial" w:cs="Arial"/>
          <w:i/>
          <w:spacing w:val="-14"/>
          <w:lang w:val="ru-RU"/>
        </w:rPr>
        <w:t xml:space="preserve"> </w:t>
      </w:r>
      <w:r w:rsidRPr="00296096">
        <w:rPr>
          <w:rFonts w:ascii="Arial" w:hAnsi="Arial" w:cs="Arial"/>
          <w:i/>
          <w:lang w:val="ru-RU"/>
        </w:rPr>
        <w:t xml:space="preserve">ресурсов </w:t>
      </w:r>
      <w:r w:rsidRPr="00296096">
        <w:rPr>
          <w:rFonts w:ascii="Arial" w:hAnsi="Arial" w:cs="Arial"/>
          <w:i/>
          <w:u w:val="single" w:color="000000"/>
          <w:lang w:val="ru-RU"/>
        </w:rPr>
        <w:t xml:space="preserve"> </w:t>
      </w:r>
    </w:p>
    <w:p w14:paraId="7576B071" w14:textId="28B741EE" w:rsidR="001B1403" w:rsidRDefault="001B1403" w:rsidP="001B1403">
      <w:pPr>
        <w:tabs>
          <w:tab w:val="left" w:pos="489"/>
        </w:tabs>
        <w:spacing w:before="18"/>
        <w:rPr>
          <w:rFonts w:ascii="Arial" w:hAnsi="Arial" w:cs="Arial"/>
          <w:i/>
          <w:spacing w:val="-1"/>
          <w:lang w:val="ru-RU"/>
        </w:rPr>
      </w:pPr>
      <w:r w:rsidRPr="00296096">
        <w:rPr>
          <w:rFonts w:ascii="Arial" w:hAnsi="Arial" w:cs="Arial"/>
          <w:i/>
          <w:lang w:val="ru-RU"/>
        </w:rPr>
        <w:t xml:space="preserve">месторождения в соответствии с требованиями Кодекса </w:t>
      </w:r>
      <w:r w:rsidRPr="00296096">
        <w:rPr>
          <w:rFonts w:ascii="Arial" w:hAnsi="Arial" w:cs="Arial"/>
          <w:i/>
        </w:rPr>
        <w:t>KAZRC</w:t>
      </w:r>
      <w:r w:rsidRPr="00296096">
        <w:rPr>
          <w:rFonts w:ascii="Arial" w:hAnsi="Arial" w:cs="Arial"/>
          <w:i/>
          <w:lang w:val="ru-RU"/>
        </w:rPr>
        <w:t xml:space="preserve"> 2021 по состоянию</w:t>
      </w:r>
      <w:r w:rsidRPr="00296096">
        <w:rPr>
          <w:rFonts w:ascii="Arial" w:hAnsi="Arial" w:cs="Arial"/>
          <w:i/>
          <w:spacing w:val="-11"/>
          <w:lang w:val="ru-RU"/>
        </w:rPr>
        <w:t xml:space="preserve"> </w:t>
      </w:r>
      <w:r w:rsidRPr="00296096">
        <w:rPr>
          <w:rFonts w:ascii="Arial" w:hAnsi="Arial" w:cs="Arial"/>
          <w:i/>
          <w:lang w:val="ru-RU"/>
        </w:rPr>
        <w:t>на</w:t>
      </w:r>
      <w:r w:rsidRPr="001B1403">
        <w:rPr>
          <w:rFonts w:ascii="Arial" w:hAnsi="Arial" w:cs="Arial"/>
          <w:i/>
          <w:lang w:val="ru-RU"/>
        </w:rPr>
        <w:t xml:space="preserve"> </w:t>
      </w:r>
      <w:r w:rsidRPr="001B1403">
        <w:rPr>
          <w:rFonts w:ascii="Arial" w:hAnsi="Arial" w:cs="Arial"/>
          <w:i/>
          <w:spacing w:val="-1"/>
          <w:lang w:val="ru-RU"/>
        </w:rPr>
        <w:t>«___»</w:t>
      </w:r>
      <w:r w:rsidRPr="001B1403">
        <w:rPr>
          <w:rFonts w:ascii="Arial" w:hAnsi="Arial" w:cs="Arial"/>
          <w:i/>
          <w:u w:val="single" w:color="000000"/>
          <w:lang w:val="ru-RU"/>
        </w:rPr>
        <w:t xml:space="preserve"> </w:t>
      </w:r>
      <w:r w:rsidRPr="001B1403">
        <w:rPr>
          <w:rFonts w:ascii="Arial" w:hAnsi="Arial" w:cs="Arial"/>
          <w:spacing w:val="-1"/>
          <w:lang w:val="ru-RU"/>
        </w:rPr>
        <w:t>________</w:t>
      </w:r>
      <w:r w:rsidRPr="001B1403">
        <w:rPr>
          <w:rFonts w:ascii="Arial" w:hAnsi="Arial" w:cs="Arial"/>
          <w:i/>
          <w:spacing w:val="-1"/>
          <w:lang w:val="ru-RU"/>
        </w:rPr>
        <w:t>20____г.</w:t>
      </w:r>
    </w:p>
    <w:p w14:paraId="19691FBB" w14:textId="407375D9" w:rsidR="001B1403" w:rsidRDefault="001B1403" w:rsidP="001B1403">
      <w:pPr>
        <w:tabs>
          <w:tab w:val="left" w:pos="489"/>
        </w:tabs>
        <w:spacing w:before="18"/>
        <w:rPr>
          <w:rFonts w:ascii="Arial" w:hAnsi="Arial" w:cs="Arial"/>
          <w:i/>
          <w:spacing w:val="-1"/>
          <w:lang w:val="ru-RU"/>
        </w:rPr>
      </w:pPr>
    </w:p>
    <w:tbl>
      <w:tblPr>
        <w:tblStyle w:val="TableNormal"/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3206"/>
        <w:gridCol w:w="3260"/>
      </w:tblGrid>
      <w:tr w:rsidR="001B1403" w:rsidRPr="00296096" w14:paraId="340D7C57" w14:textId="77777777" w:rsidTr="00B52239">
        <w:trPr>
          <w:trHeight w:hRule="exact" w:val="596"/>
        </w:trPr>
        <w:tc>
          <w:tcPr>
            <w:tcW w:w="3174" w:type="dxa"/>
          </w:tcPr>
          <w:p w14:paraId="5716D841" w14:textId="77777777" w:rsidR="001B1403" w:rsidRPr="00296096" w:rsidRDefault="001B1403" w:rsidP="00DA03A2">
            <w:pPr>
              <w:pStyle w:val="TableParagraph"/>
              <w:spacing w:before="2"/>
              <w:ind w:left="105"/>
              <w:rPr>
                <w:rFonts w:ascii="Arial" w:eastAsia="Arial" w:hAnsi="Arial" w:cs="Arial"/>
              </w:rPr>
            </w:pPr>
            <w:r w:rsidRPr="00296096">
              <w:rPr>
                <w:rFonts w:ascii="Arial" w:hAnsi="Arial" w:cs="Arial"/>
              </w:rPr>
              <w:t>Заказчик</w:t>
            </w:r>
          </w:p>
        </w:tc>
        <w:tc>
          <w:tcPr>
            <w:tcW w:w="6466" w:type="dxa"/>
            <w:gridSpan w:val="2"/>
          </w:tcPr>
          <w:p w14:paraId="22731586" w14:textId="77777777" w:rsidR="001B1403" w:rsidRPr="00296096" w:rsidRDefault="001B1403" w:rsidP="00DA03A2">
            <w:pPr>
              <w:rPr>
                <w:rFonts w:ascii="Arial" w:hAnsi="Arial" w:cs="Arial"/>
              </w:rPr>
            </w:pPr>
          </w:p>
        </w:tc>
      </w:tr>
      <w:tr w:rsidR="001B1403" w:rsidRPr="00296096" w14:paraId="2CDFBD4B" w14:textId="77777777" w:rsidTr="00B52239">
        <w:trPr>
          <w:trHeight w:hRule="exact" w:val="360"/>
        </w:trPr>
        <w:tc>
          <w:tcPr>
            <w:tcW w:w="3174" w:type="dxa"/>
          </w:tcPr>
          <w:p w14:paraId="0467D41A" w14:textId="77777777" w:rsidR="001B1403" w:rsidRPr="00296096" w:rsidRDefault="001B1403" w:rsidP="00DA03A2">
            <w:pPr>
              <w:pStyle w:val="TableParagraph"/>
              <w:spacing w:before="2"/>
              <w:ind w:left="105"/>
              <w:rPr>
                <w:rFonts w:ascii="Arial" w:eastAsia="Arial" w:hAnsi="Arial" w:cs="Arial"/>
              </w:rPr>
            </w:pPr>
            <w:r w:rsidRPr="00296096">
              <w:rPr>
                <w:rFonts w:ascii="Arial" w:hAnsi="Arial" w:cs="Arial"/>
              </w:rPr>
              <w:t>Исполнитель</w:t>
            </w:r>
          </w:p>
        </w:tc>
        <w:tc>
          <w:tcPr>
            <w:tcW w:w="6466" w:type="dxa"/>
            <w:gridSpan w:val="2"/>
          </w:tcPr>
          <w:p w14:paraId="1E40894B" w14:textId="77777777" w:rsidR="001B1403" w:rsidRPr="00296096" w:rsidRDefault="001B1403" w:rsidP="00DA03A2">
            <w:pPr>
              <w:rPr>
                <w:rFonts w:ascii="Arial" w:hAnsi="Arial" w:cs="Arial"/>
              </w:rPr>
            </w:pPr>
          </w:p>
        </w:tc>
      </w:tr>
      <w:tr w:rsidR="001B1403" w:rsidRPr="00296096" w14:paraId="3D1AF4B1" w14:textId="77777777" w:rsidTr="00B52239">
        <w:trPr>
          <w:trHeight w:hRule="exact" w:val="770"/>
        </w:trPr>
        <w:tc>
          <w:tcPr>
            <w:tcW w:w="3174" w:type="dxa"/>
          </w:tcPr>
          <w:p w14:paraId="1E6D9ED2" w14:textId="77777777" w:rsidR="001B1403" w:rsidRPr="00296096" w:rsidRDefault="001B1403" w:rsidP="00DA03A2">
            <w:pPr>
              <w:pStyle w:val="TableParagraph"/>
              <w:spacing w:before="2"/>
              <w:ind w:left="105" w:right="782"/>
              <w:rPr>
                <w:rFonts w:ascii="Arial" w:eastAsia="Arial" w:hAnsi="Arial" w:cs="Arial"/>
              </w:rPr>
            </w:pPr>
            <w:r w:rsidRPr="00296096">
              <w:rPr>
                <w:rFonts w:ascii="Arial" w:hAnsi="Arial" w:cs="Arial"/>
              </w:rPr>
              <w:t>Технические контакты Заказчика: Исполнителя:</w:t>
            </w:r>
          </w:p>
        </w:tc>
        <w:tc>
          <w:tcPr>
            <w:tcW w:w="6466" w:type="dxa"/>
            <w:gridSpan w:val="2"/>
          </w:tcPr>
          <w:p w14:paraId="6E729715" w14:textId="77777777" w:rsidR="001B1403" w:rsidRPr="00296096" w:rsidRDefault="001B1403" w:rsidP="00DA03A2">
            <w:pPr>
              <w:rPr>
                <w:rFonts w:ascii="Arial" w:hAnsi="Arial" w:cs="Arial"/>
              </w:rPr>
            </w:pPr>
          </w:p>
        </w:tc>
      </w:tr>
      <w:tr w:rsidR="001B1403" w:rsidRPr="00296096" w14:paraId="23E550CE" w14:textId="77777777" w:rsidTr="00B52239">
        <w:trPr>
          <w:trHeight w:hRule="exact" w:val="262"/>
        </w:trPr>
        <w:tc>
          <w:tcPr>
            <w:tcW w:w="3174" w:type="dxa"/>
          </w:tcPr>
          <w:p w14:paraId="4E2A1213" w14:textId="77777777" w:rsidR="001B1403" w:rsidRPr="00296096" w:rsidRDefault="001B1403" w:rsidP="00DA03A2">
            <w:pPr>
              <w:rPr>
                <w:rFonts w:ascii="Arial" w:hAnsi="Arial" w:cs="Arial"/>
              </w:rPr>
            </w:pPr>
          </w:p>
        </w:tc>
        <w:tc>
          <w:tcPr>
            <w:tcW w:w="6466" w:type="dxa"/>
            <w:gridSpan w:val="2"/>
          </w:tcPr>
          <w:p w14:paraId="3F0452B2" w14:textId="77777777" w:rsidR="001B1403" w:rsidRPr="00296096" w:rsidRDefault="001B1403" w:rsidP="00DA03A2">
            <w:pPr>
              <w:rPr>
                <w:rFonts w:ascii="Arial" w:hAnsi="Arial" w:cs="Arial"/>
              </w:rPr>
            </w:pPr>
          </w:p>
        </w:tc>
      </w:tr>
      <w:tr w:rsidR="001B1403" w:rsidRPr="00296096" w14:paraId="2410D6EF" w14:textId="77777777" w:rsidTr="00B52239">
        <w:trPr>
          <w:trHeight w:hRule="exact" w:val="264"/>
        </w:trPr>
        <w:tc>
          <w:tcPr>
            <w:tcW w:w="3174" w:type="dxa"/>
          </w:tcPr>
          <w:p w14:paraId="2F59B605" w14:textId="77777777" w:rsidR="001B1403" w:rsidRPr="00296096" w:rsidRDefault="001B1403" w:rsidP="00DA03A2">
            <w:pPr>
              <w:pStyle w:val="TableParagraph"/>
              <w:spacing w:before="2" w:line="252" w:lineRule="exact"/>
              <w:ind w:left="105"/>
              <w:rPr>
                <w:rFonts w:ascii="Arial" w:eastAsia="Arial" w:hAnsi="Arial" w:cs="Arial"/>
              </w:rPr>
            </w:pPr>
            <w:r w:rsidRPr="00296096">
              <w:rPr>
                <w:rFonts w:ascii="Arial" w:hAnsi="Arial" w:cs="Arial"/>
                <w:b/>
              </w:rPr>
              <w:t>Раздел</w:t>
            </w:r>
          </w:p>
        </w:tc>
        <w:tc>
          <w:tcPr>
            <w:tcW w:w="6466" w:type="dxa"/>
            <w:gridSpan w:val="2"/>
          </w:tcPr>
          <w:p w14:paraId="1FA8A6B9" w14:textId="77777777" w:rsidR="001B1403" w:rsidRPr="00296096" w:rsidRDefault="001B1403" w:rsidP="00DA03A2">
            <w:pPr>
              <w:pStyle w:val="TableParagraph"/>
              <w:spacing w:before="2" w:line="252" w:lineRule="exact"/>
              <w:ind w:left="103"/>
              <w:rPr>
                <w:rFonts w:ascii="Arial" w:eastAsia="Arial" w:hAnsi="Arial" w:cs="Arial"/>
              </w:rPr>
            </w:pPr>
            <w:r w:rsidRPr="00296096">
              <w:rPr>
                <w:rFonts w:ascii="Arial" w:hAnsi="Arial" w:cs="Arial"/>
                <w:b/>
              </w:rPr>
              <w:t>Описание</w:t>
            </w:r>
          </w:p>
        </w:tc>
      </w:tr>
      <w:tr w:rsidR="001B1403" w:rsidRPr="00296096" w14:paraId="7A7BD4BE" w14:textId="77777777" w:rsidTr="00B52239">
        <w:trPr>
          <w:trHeight w:hRule="exact" w:val="1274"/>
        </w:trPr>
        <w:tc>
          <w:tcPr>
            <w:tcW w:w="3174" w:type="dxa"/>
          </w:tcPr>
          <w:p w14:paraId="35124C7E" w14:textId="77777777" w:rsidR="001B1403" w:rsidRPr="00296096" w:rsidRDefault="001B1403" w:rsidP="00DA03A2">
            <w:pPr>
              <w:pStyle w:val="TableParagraph"/>
              <w:ind w:left="105" w:right="508"/>
              <w:rPr>
                <w:rFonts w:ascii="Arial" w:eastAsia="Arial" w:hAnsi="Arial" w:cs="Arial"/>
              </w:rPr>
            </w:pPr>
            <w:r w:rsidRPr="00296096">
              <w:rPr>
                <w:rFonts w:ascii="Arial" w:hAnsi="Arial" w:cs="Arial"/>
                <w:b/>
              </w:rPr>
              <w:t>1. Наименование</w:t>
            </w:r>
            <w:r w:rsidRPr="00296096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296096">
              <w:rPr>
                <w:rFonts w:ascii="Arial" w:hAnsi="Arial" w:cs="Arial"/>
                <w:b/>
              </w:rPr>
              <w:t>работ (услуг)</w:t>
            </w:r>
          </w:p>
        </w:tc>
        <w:tc>
          <w:tcPr>
            <w:tcW w:w="6466" w:type="dxa"/>
            <w:gridSpan w:val="2"/>
          </w:tcPr>
          <w:p w14:paraId="1A0D440F" w14:textId="77777777" w:rsidR="001B1403" w:rsidRPr="00296096" w:rsidRDefault="001B1403" w:rsidP="00DA03A2">
            <w:pPr>
              <w:pStyle w:val="TableParagraph"/>
              <w:tabs>
                <w:tab w:val="left" w:pos="1487"/>
                <w:tab w:val="left" w:pos="2420"/>
                <w:tab w:val="left" w:pos="2869"/>
                <w:tab w:val="left" w:pos="3783"/>
                <w:tab w:val="left" w:pos="5409"/>
              </w:tabs>
              <w:ind w:left="103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spacing w:val="-1"/>
                <w:lang w:val="ru-RU"/>
              </w:rPr>
              <w:t>Разработка</w:t>
            </w:r>
            <w:r w:rsidRPr="00296096">
              <w:rPr>
                <w:rFonts w:ascii="Arial" w:hAnsi="Arial" w:cs="Arial"/>
                <w:spacing w:val="-1"/>
                <w:lang w:val="ru-RU"/>
              </w:rPr>
              <w:tab/>
              <w:t>Отчета</w:t>
            </w:r>
            <w:r w:rsidRPr="00296096">
              <w:rPr>
                <w:rFonts w:ascii="Arial" w:hAnsi="Arial" w:cs="Arial"/>
                <w:spacing w:val="-1"/>
                <w:lang w:val="ru-RU"/>
              </w:rPr>
              <w:tab/>
            </w:r>
            <w:r w:rsidRPr="00296096">
              <w:rPr>
                <w:rFonts w:ascii="Arial" w:hAnsi="Arial" w:cs="Arial"/>
                <w:spacing w:val="-2"/>
                <w:lang w:val="ru-RU"/>
              </w:rPr>
              <w:t>об</w:t>
            </w:r>
            <w:r w:rsidRPr="00296096">
              <w:rPr>
                <w:rFonts w:ascii="Arial" w:hAnsi="Arial" w:cs="Arial"/>
                <w:spacing w:val="-2"/>
                <w:lang w:val="ru-RU"/>
              </w:rPr>
              <w:tab/>
            </w:r>
            <w:r w:rsidRPr="00296096">
              <w:rPr>
                <w:rFonts w:ascii="Arial" w:hAnsi="Arial" w:cs="Arial"/>
                <w:spacing w:val="-1"/>
                <w:lang w:val="ru-RU"/>
              </w:rPr>
              <w:t>оценке</w:t>
            </w:r>
            <w:r w:rsidRPr="00296096">
              <w:rPr>
                <w:rFonts w:ascii="Arial" w:hAnsi="Arial" w:cs="Arial"/>
                <w:spacing w:val="-1"/>
                <w:lang w:val="ru-RU"/>
              </w:rPr>
              <w:tab/>
            </w:r>
            <w:r w:rsidRPr="00296096">
              <w:rPr>
                <w:rFonts w:ascii="Arial" w:hAnsi="Arial" w:cs="Arial"/>
                <w:i/>
                <w:spacing w:val="-1"/>
                <w:lang w:val="ru-RU"/>
              </w:rPr>
              <w:t>Минеральных</w:t>
            </w:r>
            <w:r w:rsidRPr="00296096">
              <w:rPr>
                <w:rFonts w:ascii="Arial" w:hAnsi="Arial" w:cs="Arial"/>
                <w:i/>
                <w:spacing w:val="-1"/>
                <w:lang w:val="ru-RU"/>
              </w:rPr>
              <w:tab/>
              <w:t>ресурсов</w:t>
            </w:r>
          </w:p>
          <w:p w14:paraId="5F6607D4" w14:textId="77777777" w:rsidR="00762B8F" w:rsidRDefault="001B1403" w:rsidP="00DA03A2">
            <w:pPr>
              <w:pStyle w:val="TableParagraph"/>
              <w:tabs>
                <w:tab w:val="left" w:pos="2306"/>
                <w:tab w:val="left" w:pos="4194"/>
                <w:tab w:val="left" w:pos="4588"/>
                <w:tab w:val="left" w:pos="6223"/>
              </w:tabs>
              <w:spacing w:before="1"/>
              <w:ind w:left="103" w:right="97"/>
              <w:rPr>
                <w:rFonts w:ascii="Arial" w:hAnsi="Arial" w:cs="Arial"/>
                <w:i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>___________________</w:t>
            </w:r>
            <w:r w:rsidRPr="00296096">
              <w:rPr>
                <w:rFonts w:ascii="Arial" w:hAnsi="Arial" w:cs="Arial"/>
                <w:spacing w:val="-1"/>
                <w:lang w:val="ru-RU"/>
              </w:rPr>
              <w:t>месторождения</w:t>
            </w:r>
            <w:r w:rsidRPr="00296096">
              <w:rPr>
                <w:rFonts w:ascii="Arial" w:hAnsi="Arial" w:cs="Arial"/>
                <w:spacing w:val="-1"/>
                <w:lang w:val="ru-RU"/>
              </w:rPr>
              <w:tab/>
            </w:r>
            <w:r w:rsidRPr="00296096">
              <w:rPr>
                <w:rFonts w:ascii="Arial" w:hAnsi="Arial" w:cs="Arial"/>
                <w:lang w:val="ru-RU"/>
              </w:rPr>
              <w:t>в</w:t>
            </w:r>
            <w:r w:rsidRPr="00296096">
              <w:rPr>
                <w:rFonts w:ascii="Arial" w:hAnsi="Arial" w:cs="Arial"/>
                <w:lang w:val="ru-RU"/>
              </w:rPr>
              <w:tab/>
            </w:r>
            <w:r w:rsidRPr="00296096">
              <w:rPr>
                <w:rFonts w:ascii="Arial" w:hAnsi="Arial" w:cs="Arial"/>
                <w:spacing w:val="-1"/>
                <w:lang w:val="ru-RU"/>
              </w:rPr>
              <w:t>соответствии</w:t>
            </w:r>
            <w:r w:rsidRPr="00296096">
              <w:rPr>
                <w:rFonts w:ascii="Arial" w:hAnsi="Arial" w:cs="Arial"/>
                <w:spacing w:val="-1"/>
                <w:lang w:val="ru-RU"/>
              </w:rPr>
              <w:tab/>
            </w:r>
            <w:r w:rsidRPr="00296096">
              <w:rPr>
                <w:rFonts w:ascii="Arial" w:hAnsi="Arial" w:cs="Arial"/>
                <w:lang w:val="ru-RU"/>
              </w:rPr>
              <w:t xml:space="preserve">с требованиями Кодекса </w:t>
            </w:r>
            <w:r w:rsidRPr="00296096">
              <w:rPr>
                <w:rFonts w:ascii="Arial" w:hAnsi="Arial" w:cs="Arial"/>
                <w:i/>
              </w:rPr>
              <w:t>KAZRC</w:t>
            </w:r>
            <w:r w:rsidRPr="00296096">
              <w:rPr>
                <w:rFonts w:ascii="Arial" w:hAnsi="Arial" w:cs="Arial"/>
                <w:i/>
                <w:lang w:val="ru-RU"/>
              </w:rPr>
              <w:t xml:space="preserve"> 2021 по состоянию на</w:t>
            </w:r>
          </w:p>
          <w:p w14:paraId="25564AAF" w14:textId="68472B20" w:rsidR="001B1403" w:rsidRPr="00762B8F" w:rsidRDefault="001B1403" w:rsidP="00762B8F">
            <w:pPr>
              <w:pStyle w:val="TableParagraph"/>
              <w:tabs>
                <w:tab w:val="left" w:pos="2306"/>
                <w:tab w:val="left" w:pos="4194"/>
                <w:tab w:val="left" w:pos="4588"/>
                <w:tab w:val="left" w:pos="6223"/>
              </w:tabs>
              <w:spacing w:before="1"/>
              <w:ind w:left="103" w:right="97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i/>
                <w:spacing w:val="-4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i/>
                <w:lang w:val="ru-RU"/>
              </w:rPr>
              <w:t>«</w:t>
            </w:r>
            <w:r w:rsidR="00762B8F">
              <w:rPr>
                <w:rFonts w:ascii="Arial" w:hAnsi="Arial" w:cs="Arial"/>
                <w:i/>
                <w:lang w:val="ru-RU"/>
              </w:rPr>
              <w:t>___</w:t>
            </w:r>
            <w:r w:rsidRPr="00296096">
              <w:rPr>
                <w:rFonts w:ascii="Arial" w:hAnsi="Arial" w:cs="Arial"/>
                <w:i/>
                <w:lang w:val="ru-RU"/>
              </w:rPr>
              <w:t>»</w:t>
            </w:r>
            <w:r>
              <w:rPr>
                <w:rFonts w:ascii="Arial" w:hAnsi="Arial" w:cs="Arial"/>
                <w:i/>
              </w:rPr>
              <w:t>____________</w:t>
            </w:r>
            <w:r w:rsidRPr="00296096">
              <w:rPr>
                <w:rFonts w:ascii="Arial" w:hAnsi="Arial" w:cs="Arial"/>
                <w:i/>
                <w:spacing w:val="-1"/>
              </w:rPr>
              <w:t>20</w:t>
            </w:r>
            <w:r>
              <w:rPr>
                <w:rFonts w:ascii="Arial" w:hAnsi="Arial" w:cs="Arial"/>
                <w:i/>
                <w:spacing w:val="-1"/>
              </w:rPr>
              <w:t>____</w:t>
            </w:r>
            <w:r w:rsidRPr="00296096">
              <w:rPr>
                <w:rFonts w:ascii="Arial" w:hAnsi="Arial" w:cs="Arial"/>
                <w:i/>
                <w:spacing w:val="-1"/>
              </w:rPr>
              <w:t>г.</w:t>
            </w:r>
          </w:p>
        </w:tc>
      </w:tr>
      <w:tr w:rsidR="001B1403" w:rsidRPr="00741A49" w14:paraId="64263701" w14:textId="77777777" w:rsidTr="00B52239">
        <w:trPr>
          <w:trHeight w:hRule="exact" w:val="1023"/>
        </w:trPr>
        <w:tc>
          <w:tcPr>
            <w:tcW w:w="3174" w:type="dxa"/>
          </w:tcPr>
          <w:p w14:paraId="7B9D6D90" w14:textId="77777777" w:rsidR="001B1403" w:rsidRPr="00296096" w:rsidRDefault="001B1403" w:rsidP="00DA03A2">
            <w:pPr>
              <w:pStyle w:val="TableParagraph"/>
              <w:spacing w:line="242" w:lineRule="auto"/>
              <w:ind w:left="105" w:right="707"/>
              <w:rPr>
                <w:rFonts w:ascii="Arial" w:eastAsia="Arial" w:hAnsi="Arial" w:cs="Arial"/>
              </w:rPr>
            </w:pPr>
            <w:r w:rsidRPr="00296096">
              <w:rPr>
                <w:rFonts w:ascii="Arial" w:hAnsi="Arial" w:cs="Arial"/>
                <w:b/>
              </w:rPr>
              <w:t>2. Место</w:t>
            </w:r>
            <w:r w:rsidRPr="00296096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296096">
              <w:rPr>
                <w:rFonts w:ascii="Arial" w:hAnsi="Arial" w:cs="Arial"/>
                <w:b/>
              </w:rPr>
              <w:t>выполнения работ</w:t>
            </w:r>
          </w:p>
        </w:tc>
        <w:tc>
          <w:tcPr>
            <w:tcW w:w="6466" w:type="dxa"/>
            <w:gridSpan w:val="2"/>
          </w:tcPr>
          <w:p w14:paraId="618126EB" w14:textId="77777777" w:rsidR="001B1403" w:rsidRPr="00296096" w:rsidRDefault="001B1403" w:rsidP="001B1403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firstLine="0"/>
              <w:rPr>
                <w:rFonts w:ascii="Arial" w:eastAsia="Arial" w:hAnsi="Arial" w:cs="Arial"/>
              </w:rPr>
            </w:pPr>
            <w:r w:rsidRPr="00296096">
              <w:rPr>
                <w:rFonts w:ascii="Arial" w:hAnsi="Arial" w:cs="Arial"/>
              </w:rPr>
              <w:t>Офис Исполнителя (камеральные</w:t>
            </w:r>
            <w:r w:rsidRPr="00296096">
              <w:rPr>
                <w:rFonts w:ascii="Arial" w:hAnsi="Arial" w:cs="Arial"/>
                <w:spacing w:val="-6"/>
              </w:rPr>
              <w:t xml:space="preserve"> </w:t>
            </w:r>
            <w:r w:rsidRPr="00296096">
              <w:rPr>
                <w:rFonts w:ascii="Arial" w:hAnsi="Arial" w:cs="Arial"/>
              </w:rPr>
              <w:t>работы)</w:t>
            </w:r>
          </w:p>
          <w:p w14:paraId="32BEFE15" w14:textId="77777777" w:rsidR="001B1403" w:rsidRPr="00296096" w:rsidRDefault="001B1403" w:rsidP="001B1403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2"/>
              <w:ind w:right="331" w:firstLine="0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>Участок месторождения, лаборатория и другие</w:t>
            </w:r>
            <w:r w:rsidRPr="00296096">
              <w:rPr>
                <w:rFonts w:ascii="Arial" w:hAnsi="Arial" w:cs="Arial"/>
                <w:spacing w:val="-16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участки, необходимые для</w:t>
            </w:r>
            <w:r w:rsidRPr="00296096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посещения.</w:t>
            </w:r>
          </w:p>
        </w:tc>
      </w:tr>
      <w:tr w:rsidR="001B1403" w:rsidRPr="00741A49" w14:paraId="1691DFD0" w14:textId="77777777" w:rsidTr="00B52239">
        <w:trPr>
          <w:trHeight w:hRule="exact" w:val="1022"/>
        </w:trPr>
        <w:tc>
          <w:tcPr>
            <w:tcW w:w="3174" w:type="dxa"/>
          </w:tcPr>
          <w:p w14:paraId="2919173A" w14:textId="77777777" w:rsidR="001B1403" w:rsidRPr="00296096" w:rsidRDefault="001B1403" w:rsidP="00DA03A2">
            <w:pPr>
              <w:pStyle w:val="TableParagraph"/>
              <w:ind w:left="105" w:right="203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b/>
                <w:lang w:val="ru-RU"/>
              </w:rPr>
              <w:t>3. Расположение</w:t>
            </w:r>
            <w:r w:rsidRPr="00296096">
              <w:rPr>
                <w:rFonts w:ascii="Arial" w:hAnsi="Arial" w:cs="Arial"/>
                <w:b/>
                <w:spacing w:val="-6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b/>
                <w:lang w:val="ru-RU"/>
              </w:rPr>
              <w:t>объекта, Контракт</w:t>
            </w:r>
            <w:r w:rsidRPr="00296096">
              <w:rPr>
                <w:rFonts w:ascii="Arial" w:hAnsi="Arial" w:cs="Arial"/>
                <w:b/>
                <w:spacing w:val="-2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b/>
                <w:lang w:val="ru-RU"/>
              </w:rPr>
              <w:t>на</w:t>
            </w:r>
            <w:r w:rsidRPr="00296096">
              <w:rPr>
                <w:rFonts w:ascii="Arial" w:hAnsi="Arial" w:cs="Arial"/>
                <w:b/>
                <w:spacing w:val="-59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b/>
                <w:lang w:val="ru-RU"/>
              </w:rPr>
              <w:t>недропользование</w:t>
            </w:r>
            <w:r w:rsidRPr="00296096">
              <w:rPr>
                <w:rFonts w:ascii="Arial" w:hAnsi="Arial" w:cs="Arial"/>
                <w:b/>
                <w:spacing w:val="-4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b/>
                <w:lang w:val="ru-RU"/>
              </w:rPr>
              <w:t>или Лицензия</w:t>
            </w:r>
          </w:p>
        </w:tc>
        <w:tc>
          <w:tcPr>
            <w:tcW w:w="6466" w:type="dxa"/>
            <w:gridSpan w:val="2"/>
          </w:tcPr>
          <w:p w14:paraId="429CDB32" w14:textId="77777777" w:rsidR="001B1403" w:rsidRPr="00296096" w:rsidRDefault="001B1403" w:rsidP="00DA03A2">
            <w:pPr>
              <w:rPr>
                <w:rFonts w:ascii="Arial" w:hAnsi="Arial" w:cs="Arial"/>
                <w:lang w:val="ru-RU"/>
              </w:rPr>
            </w:pPr>
          </w:p>
        </w:tc>
      </w:tr>
      <w:tr w:rsidR="001B1403" w:rsidRPr="00296096" w14:paraId="4A45F428" w14:textId="77777777" w:rsidTr="00B52239">
        <w:trPr>
          <w:trHeight w:hRule="exact" w:val="262"/>
        </w:trPr>
        <w:tc>
          <w:tcPr>
            <w:tcW w:w="9640" w:type="dxa"/>
            <w:gridSpan w:val="3"/>
          </w:tcPr>
          <w:p w14:paraId="7543EF73" w14:textId="77777777" w:rsidR="001B1403" w:rsidRPr="00296096" w:rsidRDefault="001B1403" w:rsidP="00DA03A2">
            <w:pPr>
              <w:pStyle w:val="TableParagraph"/>
              <w:spacing w:line="252" w:lineRule="exact"/>
              <w:ind w:left="105"/>
              <w:rPr>
                <w:rFonts w:ascii="Arial" w:eastAsia="Arial" w:hAnsi="Arial" w:cs="Arial"/>
              </w:rPr>
            </w:pPr>
            <w:r w:rsidRPr="00296096">
              <w:rPr>
                <w:rFonts w:ascii="Arial" w:hAnsi="Arial" w:cs="Arial"/>
                <w:b/>
              </w:rPr>
              <w:t>4. Основные</w:t>
            </w:r>
            <w:r w:rsidRPr="00296096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296096">
              <w:rPr>
                <w:rFonts w:ascii="Arial" w:hAnsi="Arial" w:cs="Arial"/>
                <w:b/>
              </w:rPr>
              <w:t>требования</w:t>
            </w:r>
          </w:p>
        </w:tc>
      </w:tr>
      <w:tr w:rsidR="001B1403" w:rsidRPr="00296096" w14:paraId="20849E76" w14:textId="77777777" w:rsidTr="00B52239">
        <w:trPr>
          <w:trHeight w:hRule="exact" w:val="1277"/>
        </w:trPr>
        <w:tc>
          <w:tcPr>
            <w:tcW w:w="3174" w:type="dxa"/>
          </w:tcPr>
          <w:p w14:paraId="78B4733A" w14:textId="77777777" w:rsidR="001B1403" w:rsidRPr="00296096" w:rsidRDefault="001B1403" w:rsidP="00DA03A2">
            <w:pPr>
              <w:pStyle w:val="TableParagraph"/>
              <w:ind w:left="105" w:right="448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>4.1 Цели работ,</w:t>
            </w:r>
            <w:r w:rsidRPr="00296096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методы решения, виды и</w:t>
            </w:r>
            <w:r w:rsidRPr="00296096">
              <w:rPr>
                <w:rFonts w:ascii="Arial" w:hAnsi="Arial" w:cs="Arial"/>
                <w:spacing w:val="-7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объемы работ</w:t>
            </w:r>
          </w:p>
        </w:tc>
        <w:tc>
          <w:tcPr>
            <w:tcW w:w="6466" w:type="dxa"/>
            <w:gridSpan w:val="2"/>
          </w:tcPr>
          <w:p w14:paraId="73AEDFCD" w14:textId="77777777" w:rsidR="001B1403" w:rsidRPr="00296096" w:rsidRDefault="001B1403" w:rsidP="00DA03A2">
            <w:pPr>
              <w:pStyle w:val="TableParagraph"/>
              <w:ind w:left="103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b/>
                <w:lang w:val="ru-RU"/>
              </w:rPr>
              <w:t>Цели</w:t>
            </w:r>
            <w:r w:rsidRPr="00296096">
              <w:rPr>
                <w:rFonts w:ascii="Arial" w:hAnsi="Arial" w:cs="Arial"/>
                <w:b/>
                <w:spacing w:val="-1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b/>
                <w:lang w:val="ru-RU"/>
              </w:rPr>
              <w:t>работ:</w:t>
            </w:r>
          </w:p>
          <w:p w14:paraId="44716E64" w14:textId="77777777" w:rsidR="001B1403" w:rsidRPr="00296096" w:rsidRDefault="001B1403" w:rsidP="00DA03A2">
            <w:pPr>
              <w:pStyle w:val="TableParagraph"/>
              <w:spacing w:line="252" w:lineRule="exact"/>
              <w:ind w:left="103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eastAsia="Arial" w:hAnsi="Arial" w:cs="Arial"/>
                <w:lang w:val="ru-RU"/>
              </w:rPr>
              <w:t xml:space="preserve">Основная цель – выполнить оценку </w:t>
            </w:r>
            <w:r w:rsidRPr="00296096">
              <w:rPr>
                <w:rFonts w:ascii="Arial" w:eastAsia="Arial" w:hAnsi="Arial" w:cs="Arial"/>
                <w:i/>
                <w:lang w:val="ru-RU"/>
              </w:rPr>
              <w:t>Минеральных</w:t>
            </w:r>
            <w:r w:rsidRPr="00296096">
              <w:rPr>
                <w:rFonts w:ascii="Arial" w:eastAsia="Arial" w:hAnsi="Arial" w:cs="Arial"/>
                <w:i/>
                <w:spacing w:val="53"/>
                <w:lang w:val="ru-RU"/>
              </w:rPr>
              <w:t xml:space="preserve"> </w:t>
            </w:r>
            <w:r w:rsidRPr="00296096">
              <w:rPr>
                <w:rFonts w:ascii="Arial" w:eastAsia="Arial" w:hAnsi="Arial" w:cs="Arial"/>
                <w:i/>
                <w:lang w:val="ru-RU"/>
              </w:rPr>
              <w:t>Ресурсов</w:t>
            </w:r>
          </w:p>
          <w:p w14:paraId="57E1F33E" w14:textId="6D5D2BBE" w:rsidR="00762B8F" w:rsidRPr="00296096" w:rsidRDefault="00762B8F" w:rsidP="00762B8F">
            <w:pPr>
              <w:pStyle w:val="TableParagraph"/>
              <w:spacing w:line="253" w:lineRule="exact"/>
              <w:ind w:left="107"/>
              <w:rPr>
                <w:rFonts w:ascii="Arial" w:eastAsia="Arial" w:hAnsi="Arial" w:cs="Arial"/>
                <w:lang w:val="ru-RU"/>
              </w:rPr>
            </w:pPr>
            <w:r w:rsidRPr="00762B8F">
              <w:rPr>
                <w:rFonts w:ascii="Arial" w:hAnsi="Arial" w:cs="Arial"/>
                <w:spacing w:val="-1"/>
                <w:lang w:val="ru-RU"/>
              </w:rPr>
              <w:t>М</w:t>
            </w:r>
            <w:r w:rsidR="001B1403" w:rsidRPr="00762B8F">
              <w:rPr>
                <w:rFonts w:ascii="Arial" w:hAnsi="Arial" w:cs="Arial"/>
                <w:spacing w:val="-1"/>
                <w:lang w:val="ru-RU"/>
              </w:rPr>
              <w:t>есторождения</w:t>
            </w:r>
            <w:r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="001B1403" w:rsidRPr="00762B8F">
              <w:rPr>
                <w:rFonts w:ascii="Arial" w:hAnsi="Arial" w:cs="Arial"/>
                <w:lang w:val="ru-RU"/>
              </w:rPr>
              <w:t>в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1B1403" w:rsidRPr="00762B8F">
              <w:rPr>
                <w:rFonts w:ascii="Arial" w:hAnsi="Arial" w:cs="Arial"/>
                <w:spacing w:val="-1"/>
                <w:lang w:val="ru-RU"/>
              </w:rPr>
              <w:t>соответствии</w:t>
            </w:r>
            <w:r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="001B1403" w:rsidRPr="00762B8F">
              <w:rPr>
                <w:rFonts w:ascii="Arial" w:hAnsi="Arial" w:cs="Arial"/>
                <w:lang w:val="ru-RU"/>
              </w:rPr>
              <w:t>с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 xml:space="preserve">требованиями   Кодекса   </w:t>
            </w:r>
            <w:r w:rsidRPr="00296096">
              <w:rPr>
                <w:rFonts w:ascii="Arial" w:hAnsi="Arial" w:cs="Arial"/>
                <w:i/>
              </w:rPr>
              <w:t>KAZRC</w:t>
            </w:r>
            <w:r w:rsidRPr="00296096">
              <w:rPr>
                <w:rFonts w:ascii="Arial" w:hAnsi="Arial" w:cs="Arial"/>
                <w:i/>
                <w:lang w:val="ru-RU"/>
              </w:rPr>
              <w:t xml:space="preserve">   2021.   по   состоянию</w:t>
            </w:r>
            <w:r w:rsidRPr="00296096">
              <w:rPr>
                <w:rFonts w:ascii="Arial" w:hAnsi="Arial" w:cs="Arial"/>
                <w:i/>
                <w:spacing w:val="-6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i/>
                <w:lang w:val="ru-RU"/>
              </w:rPr>
              <w:t>на</w:t>
            </w:r>
            <w:r>
              <w:rPr>
                <w:rFonts w:ascii="Arial" w:eastAsia="Arial" w:hAnsi="Arial" w:cs="Arial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i/>
                <w:spacing w:val="-1"/>
                <w:lang w:val="ru-RU"/>
              </w:rPr>
              <w:t>«</w:t>
            </w:r>
            <w:r w:rsidRPr="00C26D43">
              <w:rPr>
                <w:rFonts w:ascii="Arial" w:hAnsi="Arial" w:cs="Arial"/>
                <w:i/>
                <w:spacing w:val="-1"/>
                <w:lang w:val="ru-RU"/>
              </w:rPr>
              <w:t>____</w:t>
            </w:r>
            <w:r w:rsidRPr="00296096">
              <w:rPr>
                <w:rFonts w:ascii="Arial" w:hAnsi="Arial" w:cs="Arial"/>
                <w:i/>
                <w:spacing w:val="-1"/>
                <w:lang w:val="ru-RU"/>
              </w:rPr>
              <w:t>»</w:t>
            </w:r>
            <w:r w:rsidRPr="00C26D43">
              <w:rPr>
                <w:rFonts w:ascii="Arial" w:hAnsi="Arial" w:cs="Arial"/>
                <w:i/>
                <w:spacing w:val="-1"/>
                <w:lang w:val="ru-RU"/>
              </w:rPr>
              <w:t>__________</w:t>
            </w:r>
            <w:r w:rsidRPr="00296096">
              <w:rPr>
                <w:rFonts w:ascii="Arial" w:hAnsi="Arial" w:cs="Arial"/>
                <w:i/>
                <w:spacing w:val="-2"/>
                <w:lang w:val="ru-RU"/>
              </w:rPr>
              <w:t>20</w:t>
            </w:r>
            <w:r w:rsidRPr="00C26D43">
              <w:rPr>
                <w:rFonts w:ascii="Arial" w:hAnsi="Arial" w:cs="Arial"/>
                <w:i/>
                <w:spacing w:val="-2"/>
                <w:lang w:val="ru-RU"/>
              </w:rPr>
              <w:t>___</w:t>
            </w:r>
            <w:r w:rsidRPr="00296096">
              <w:rPr>
                <w:rFonts w:ascii="Arial" w:hAnsi="Arial" w:cs="Arial"/>
                <w:i/>
                <w:spacing w:val="-1"/>
                <w:lang w:val="ru-RU"/>
              </w:rPr>
              <w:t>г.</w:t>
            </w:r>
          </w:p>
          <w:p w14:paraId="4EA4BA1C" w14:textId="123D77CE" w:rsidR="001B1403" w:rsidRPr="00762B8F" w:rsidRDefault="001B1403" w:rsidP="00762B8F">
            <w:pPr>
              <w:pStyle w:val="TableParagraph"/>
              <w:tabs>
                <w:tab w:val="left" w:pos="4280"/>
                <w:tab w:val="left" w:pos="4630"/>
                <w:tab w:val="left" w:pos="6233"/>
              </w:tabs>
              <w:spacing w:line="252" w:lineRule="exact"/>
              <w:rPr>
                <w:rFonts w:ascii="Arial" w:eastAsia="Arial" w:hAnsi="Arial" w:cs="Arial"/>
                <w:lang w:val="ru-RU"/>
              </w:rPr>
            </w:pPr>
          </w:p>
        </w:tc>
      </w:tr>
      <w:tr w:rsidR="001B1403" w:rsidRPr="00296096" w14:paraId="5948FACC" w14:textId="77777777" w:rsidTr="00B52239">
        <w:tblPrEx>
          <w:tblLook w:val="04A0" w:firstRow="1" w:lastRow="0" w:firstColumn="1" w:lastColumn="0" w:noHBand="0" w:noVBand="1"/>
        </w:tblPrEx>
        <w:trPr>
          <w:trHeight w:hRule="exact" w:val="14023"/>
        </w:trPr>
        <w:tc>
          <w:tcPr>
            <w:tcW w:w="3174" w:type="dxa"/>
          </w:tcPr>
          <w:p w14:paraId="3F2EC654" w14:textId="77777777" w:rsidR="001B1403" w:rsidRPr="00296096" w:rsidRDefault="001B1403" w:rsidP="00DA03A2">
            <w:pPr>
              <w:rPr>
                <w:rFonts w:ascii="Arial" w:hAnsi="Arial" w:cs="Arial"/>
              </w:rPr>
            </w:pPr>
          </w:p>
        </w:tc>
        <w:tc>
          <w:tcPr>
            <w:tcW w:w="6466" w:type="dxa"/>
            <w:gridSpan w:val="2"/>
          </w:tcPr>
          <w:p w14:paraId="0057D603" w14:textId="77777777" w:rsidR="001B1403" w:rsidRPr="00296096" w:rsidRDefault="001B1403" w:rsidP="00DA03A2">
            <w:pPr>
              <w:pStyle w:val="TableParagraph"/>
              <w:spacing w:before="5"/>
              <w:rPr>
                <w:rFonts w:ascii="Arial" w:eastAsia="Times New Roman" w:hAnsi="Arial" w:cs="Arial"/>
                <w:sz w:val="32"/>
                <w:szCs w:val="32"/>
                <w:lang w:val="ru-RU"/>
              </w:rPr>
            </w:pPr>
          </w:p>
          <w:p w14:paraId="44B9DF5C" w14:textId="77777777" w:rsidR="001B1403" w:rsidRPr="00296096" w:rsidRDefault="001B1403" w:rsidP="00DA03A2">
            <w:pPr>
              <w:pStyle w:val="TableParagraph"/>
              <w:tabs>
                <w:tab w:val="left" w:pos="1213"/>
                <w:tab w:val="left" w:pos="4893"/>
              </w:tabs>
              <w:ind w:left="107" w:right="98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>Заказчик намеревается использовать результаты работ</w:t>
            </w:r>
            <w:r w:rsidRPr="00296096">
              <w:rPr>
                <w:rFonts w:ascii="Arial" w:hAnsi="Arial" w:cs="Arial"/>
                <w:spacing w:val="27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 xml:space="preserve">в </w:t>
            </w:r>
            <w:r w:rsidRPr="00296096">
              <w:rPr>
                <w:rFonts w:ascii="Arial" w:hAnsi="Arial" w:cs="Arial"/>
                <w:spacing w:val="-1"/>
                <w:lang w:val="ru-RU"/>
              </w:rPr>
              <w:t>целях</w:t>
            </w:r>
            <w:r w:rsidRPr="00296096">
              <w:rPr>
                <w:rFonts w:ascii="Arial" w:hAnsi="Arial" w:cs="Arial"/>
                <w:spacing w:val="-1"/>
                <w:lang w:val="ru-RU"/>
              </w:rPr>
              <w:tab/>
            </w:r>
            <w:r w:rsidRPr="00296096">
              <w:rPr>
                <w:rFonts w:ascii="Arial" w:hAnsi="Arial" w:cs="Arial"/>
                <w:spacing w:val="-1"/>
                <w:lang w:val="ru-RU"/>
              </w:rPr>
              <w:tab/>
              <w:t>(</w:t>
            </w:r>
            <w:r w:rsidRPr="00296096">
              <w:rPr>
                <w:rFonts w:ascii="Arial" w:hAnsi="Arial" w:cs="Arial"/>
                <w:i/>
                <w:spacing w:val="-1"/>
                <w:lang w:val="ru-RU"/>
              </w:rPr>
              <w:t>регистрация</w:t>
            </w:r>
          </w:p>
          <w:p w14:paraId="29BA9957" w14:textId="77777777" w:rsidR="001B1403" w:rsidRPr="00296096" w:rsidRDefault="001B1403" w:rsidP="00DA03A2">
            <w:pPr>
              <w:pStyle w:val="TableParagraph"/>
              <w:tabs>
                <w:tab w:val="left" w:pos="5379"/>
              </w:tabs>
              <w:spacing w:before="1"/>
              <w:ind w:left="107" w:right="101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i/>
                <w:lang w:val="ru-RU"/>
              </w:rPr>
              <w:t>минеральных ресурсов в государственном балансе,</w:t>
            </w:r>
            <w:r w:rsidRPr="00296096">
              <w:rPr>
                <w:rFonts w:ascii="Arial" w:hAnsi="Arial" w:cs="Arial"/>
                <w:i/>
                <w:spacing w:val="38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i/>
                <w:lang w:val="ru-RU"/>
              </w:rPr>
              <w:t>или получение финансирования,</w:t>
            </w:r>
            <w:r w:rsidRPr="00296096">
              <w:rPr>
                <w:rFonts w:ascii="Arial" w:hAnsi="Arial" w:cs="Arial"/>
                <w:i/>
                <w:spacing w:val="-4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i/>
                <w:lang w:val="ru-RU"/>
              </w:rPr>
              <w:t>или</w:t>
            </w:r>
            <w:r>
              <w:rPr>
                <w:rFonts w:ascii="Arial" w:hAnsi="Arial" w:cs="Arial"/>
                <w:i/>
                <w:lang w:val="ru-RU"/>
              </w:rPr>
              <w:t>…</w:t>
            </w:r>
            <w:r w:rsidRPr="00296096">
              <w:rPr>
                <w:rFonts w:ascii="Arial" w:hAnsi="Arial" w:cs="Arial"/>
                <w:i/>
                <w:lang w:val="ru-RU"/>
              </w:rPr>
              <w:t>)</w:t>
            </w:r>
          </w:p>
          <w:p w14:paraId="74D1AB92" w14:textId="77777777" w:rsidR="001B1403" w:rsidRPr="00296096" w:rsidRDefault="001B1403" w:rsidP="00DA03A2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14:paraId="2AAFFE25" w14:textId="77777777" w:rsidR="001B1403" w:rsidRPr="00296096" w:rsidRDefault="001B1403" w:rsidP="00DA03A2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 w:rsidRPr="00296096">
              <w:rPr>
                <w:rFonts w:ascii="Arial" w:hAnsi="Arial" w:cs="Arial"/>
                <w:b/>
              </w:rPr>
              <w:t xml:space="preserve">Основные </w:t>
            </w:r>
            <w:proofErr w:type="spellStart"/>
            <w:r w:rsidRPr="00296096">
              <w:rPr>
                <w:rFonts w:ascii="Arial" w:hAnsi="Arial" w:cs="Arial"/>
                <w:b/>
              </w:rPr>
              <w:t>методы</w:t>
            </w:r>
            <w:proofErr w:type="spellEnd"/>
            <w:r w:rsidRPr="00296096">
              <w:rPr>
                <w:rFonts w:ascii="Arial" w:hAnsi="Arial" w:cs="Arial"/>
                <w:b/>
                <w:spacing w:val="-7"/>
              </w:rPr>
              <w:t xml:space="preserve"> </w:t>
            </w:r>
            <w:proofErr w:type="spellStart"/>
            <w:r w:rsidRPr="00296096">
              <w:rPr>
                <w:rFonts w:ascii="Arial" w:hAnsi="Arial" w:cs="Arial"/>
                <w:b/>
              </w:rPr>
              <w:t>решения</w:t>
            </w:r>
            <w:proofErr w:type="spellEnd"/>
            <w:r w:rsidRPr="00296096">
              <w:rPr>
                <w:rFonts w:ascii="Arial" w:hAnsi="Arial" w:cs="Arial"/>
                <w:b/>
              </w:rPr>
              <w:t>:</w:t>
            </w:r>
          </w:p>
          <w:p w14:paraId="3CB59FE4" w14:textId="77777777" w:rsidR="001B1403" w:rsidRPr="00296096" w:rsidRDefault="001B1403" w:rsidP="00DA03A2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14:paraId="1EC3CE7D" w14:textId="77777777" w:rsidR="001B1403" w:rsidRPr="00296096" w:rsidRDefault="001B1403" w:rsidP="001B140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2840"/>
                <w:tab w:val="left" w:pos="4266"/>
              </w:tabs>
              <w:rPr>
                <w:rFonts w:ascii="Arial" w:eastAsia="Arial" w:hAnsi="Arial" w:cs="Arial"/>
              </w:rPr>
            </w:pPr>
            <w:proofErr w:type="spellStart"/>
            <w:r w:rsidRPr="00296096">
              <w:rPr>
                <w:rFonts w:ascii="Arial" w:hAnsi="Arial" w:cs="Arial"/>
                <w:spacing w:val="-1"/>
              </w:rPr>
              <w:t>Первоначальное</w:t>
            </w:r>
            <w:proofErr w:type="spellEnd"/>
            <w:r w:rsidRPr="00296096">
              <w:rPr>
                <w:rFonts w:ascii="Arial" w:hAnsi="Arial" w:cs="Arial"/>
                <w:spacing w:val="-1"/>
              </w:rPr>
              <w:tab/>
            </w:r>
            <w:proofErr w:type="spellStart"/>
            <w:r w:rsidRPr="00296096">
              <w:rPr>
                <w:rFonts w:ascii="Arial" w:hAnsi="Arial" w:cs="Arial"/>
                <w:spacing w:val="-1"/>
              </w:rPr>
              <w:t>посещение</w:t>
            </w:r>
            <w:proofErr w:type="spellEnd"/>
            <w:r w:rsidRPr="00296096">
              <w:rPr>
                <w:rFonts w:ascii="Arial" w:hAnsi="Arial" w:cs="Arial"/>
                <w:spacing w:val="-1"/>
              </w:rPr>
              <w:tab/>
            </w:r>
            <w:r w:rsidRPr="00296096">
              <w:rPr>
                <w:rFonts w:ascii="Arial" w:hAnsi="Arial" w:cs="Arial"/>
                <w:spacing w:val="-1"/>
                <w:u w:val="single" w:color="000000"/>
              </w:rPr>
              <w:t xml:space="preserve"> </w:t>
            </w:r>
          </w:p>
          <w:p w14:paraId="58D55106" w14:textId="77777777" w:rsidR="001B1403" w:rsidRPr="00296096" w:rsidRDefault="001B1403" w:rsidP="00DA03A2">
            <w:pPr>
              <w:pStyle w:val="TableParagraph"/>
              <w:spacing w:before="33" w:line="276" w:lineRule="auto"/>
              <w:ind w:left="827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>месторождения, лаборатории и других</w:t>
            </w:r>
            <w:r w:rsidRPr="00296096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участков, необходимые для посещения, изучение</w:t>
            </w:r>
            <w:r w:rsidRPr="00296096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имеющихся материалов. Оценка процедур контроля</w:t>
            </w:r>
            <w:r w:rsidRPr="00296096">
              <w:rPr>
                <w:rFonts w:ascii="Arial" w:hAnsi="Arial" w:cs="Arial"/>
                <w:spacing w:val="34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качества (</w:t>
            </w:r>
            <w:r w:rsidRPr="00296096">
              <w:rPr>
                <w:rFonts w:ascii="Arial" w:hAnsi="Arial" w:cs="Arial"/>
              </w:rPr>
              <w:t>QA</w:t>
            </w:r>
            <w:r w:rsidRPr="00296096">
              <w:rPr>
                <w:rFonts w:ascii="Arial" w:hAnsi="Arial" w:cs="Arial"/>
                <w:lang w:val="ru-RU"/>
              </w:rPr>
              <w:t>/</w:t>
            </w:r>
            <w:r w:rsidRPr="00296096">
              <w:rPr>
                <w:rFonts w:ascii="Arial" w:hAnsi="Arial" w:cs="Arial"/>
              </w:rPr>
              <w:t>QC</w:t>
            </w:r>
            <w:r w:rsidRPr="00296096">
              <w:rPr>
                <w:rFonts w:ascii="Arial" w:hAnsi="Arial" w:cs="Arial"/>
                <w:lang w:val="ru-RU"/>
              </w:rPr>
              <w:t xml:space="preserve">). Отчет </w:t>
            </w:r>
            <w:r w:rsidRPr="00296096">
              <w:rPr>
                <w:rFonts w:ascii="Arial" w:hAnsi="Arial" w:cs="Arial"/>
              </w:rPr>
              <w:t>Gap</w:t>
            </w:r>
            <w:r w:rsidRPr="00296096">
              <w:rPr>
                <w:rFonts w:ascii="Arial" w:hAnsi="Arial" w:cs="Arial"/>
                <w:lang w:val="ru-RU"/>
              </w:rPr>
              <w:t xml:space="preserve"> анализ (о</w:t>
            </w:r>
            <w:r w:rsidRPr="00296096">
              <w:rPr>
                <w:rFonts w:ascii="Arial" w:hAnsi="Arial" w:cs="Arial"/>
                <w:spacing w:val="54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достаточности информации для подготовки</w:t>
            </w:r>
            <w:r w:rsidRPr="00296096">
              <w:rPr>
                <w:rFonts w:ascii="Arial" w:hAnsi="Arial" w:cs="Arial"/>
                <w:spacing w:val="-7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отчета)</w:t>
            </w:r>
          </w:p>
          <w:p w14:paraId="0A923531" w14:textId="77777777" w:rsidR="001B1403" w:rsidRPr="00296096" w:rsidRDefault="001B1403" w:rsidP="001B140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 w:line="268" w:lineRule="auto"/>
              <w:ind w:right="102"/>
              <w:jc w:val="both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>Создание</w:t>
            </w:r>
            <w:r w:rsidRPr="00296096">
              <w:rPr>
                <w:rFonts w:ascii="Arial" w:hAnsi="Arial" w:cs="Arial"/>
                <w:spacing w:val="-10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модели</w:t>
            </w:r>
            <w:r w:rsidRPr="00296096">
              <w:rPr>
                <w:rFonts w:ascii="Arial" w:hAnsi="Arial" w:cs="Arial"/>
                <w:spacing w:val="-15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Минеральных</w:t>
            </w:r>
            <w:r w:rsidRPr="00296096">
              <w:rPr>
                <w:rFonts w:ascii="Arial" w:hAnsi="Arial" w:cs="Arial"/>
                <w:spacing w:val="-13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ресурсов</w:t>
            </w:r>
            <w:r w:rsidRPr="00296096">
              <w:rPr>
                <w:rFonts w:ascii="Arial" w:hAnsi="Arial" w:cs="Arial"/>
                <w:spacing w:val="-12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и</w:t>
            </w:r>
            <w:r w:rsidRPr="00296096">
              <w:rPr>
                <w:rFonts w:ascii="Arial" w:hAnsi="Arial" w:cs="Arial"/>
                <w:spacing w:val="-13"/>
                <w:lang w:val="ru-RU"/>
              </w:rPr>
              <w:t xml:space="preserve"> </w:t>
            </w:r>
            <w:proofErr w:type="gramStart"/>
            <w:r w:rsidRPr="00296096">
              <w:rPr>
                <w:rFonts w:ascii="Arial" w:hAnsi="Arial" w:cs="Arial"/>
                <w:lang w:val="ru-RU"/>
              </w:rPr>
              <w:t>литолого- структурной</w:t>
            </w:r>
            <w:proofErr w:type="gramEnd"/>
            <w:r w:rsidRPr="00296096">
              <w:rPr>
                <w:rFonts w:ascii="Arial" w:hAnsi="Arial" w:cs="Arial"/>
                <w:lang w:val="ru-RU"/>
              </w:rPr>
              <w:t xml:space="preserve"> модели</w:t>
            </w:r>
          </w:p>
          <w:p w14:paraId="260F3C65" w14:textId="77777777" w:rsidR="001B1403" w:rsidRPr="00296096" w:rsidRDefault="001B1403" w:rsidP="001B140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8"/>
              <w:rPr>
                <w:rFonts w:ascii="Arial" w:eastAsia="Arial" w:hAnsi="Arial" w:cs="Arial"/>
              </w:rPr>
            </w:pPr>
            <w:proofErr w:type="spellStart"/>
            <w:r w:rsidRPr="00296096">
              <w:rPr>
                <w:rFonts w:ascii="Arial" w:hAnsi="Arial" w:cs="Arial"/>
              </w:rPr>
              <w:t>Оценка</w:t>
            </w:r>
            <w:proofErr w:type="spellEnd"/>
            <w:r w:rsidRPr="00296096">
              <w:rPr>
                <w:rFonts w:ascii="Arial" w:hAnsi="Arial" w:cs="Arial"/>
              </w:rPr>
              <w:t xml:space="preserve"> </w:t>
            </w:r>
            <w:proofErr w:type="spellStart"/>
            <w:r w:rsidRPr="00296096">
              <w:rPr>
                <w:rFonts w:ascii="Arial" w:hAnsi="Arial" w:cs="Arial"/>
              </w:rPr>
              <w:t>Минеральных</w:t>
            </w:r>
            <w:proofErr w:type="spellEnd"/>
            <w:r w:rsidRPr="00296096">
              <w:rPr>
                <w:rFonts w:ascii="Arial" w:hAnsi="Arial" w:cs="Arial"/>
              </w:rPr>
              <w:t xml:space="preserve"> </w:t>
            </w:r>
            <w:proofErr w:type="spellStart"/>
            <w:r w:rsidRPr="00296096">
              <w:rPr>
                <w:rFonts w:ascii="Arial" w:hAnsi="Arial" w:cs="Arial"/>
              </w:rPr>
              <w:t>ресурсов</w:t>
            </w:r>
            <w:proofErr w:type="spellEnd"/>
            <w:r w:rsidRPr="00296096">
              <w:rPr>
                <w:rFonts w:ascii="Arial" w:hAnsi="Arial" w:cs="Arial"/>
              </w:rPr>
              <w:t>,</w:t>
            </w:r>
            <w:r w:rsidRPr="00296096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296096">
              <w:rPr>
                <w:rFonts w:ascii="Arial" w:hAnsi="Arial" w:cs="Arial"/>
              </w:rPr>
              <w:t>категоризация</w:t>
            </w:r>
            <w:proofErr w:type="spellEnd"/>
          </w:p>
          <w:p w14:paraId="318CACE2" w14:textId="77777777" w:rsidR="001B1403" w:rsidRPr="00296096" w:rsidRDefault="001B1403" w:rsidP="001B140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3" w:line="273" w:lineRule="auto"/>
              <w:ind w:right="99"/>
              <w:jc w:val="both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>Подготовка Отчета об оценке Минеральных</w:t>
            </w:r>
            <w:r w:rsidRPr="00296096">
              <w:rPr>
                <w:rFonts w:ascii="Arial" w:hAnsi="Arial" w:cs="Arial"/>
                <w:spacing w:val="-20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ресурсов и соответствующей документации</w:t>
            </w:r>
            <w:r w:rsidRPr="00296096">
              <w:rPr>
                <w:rFonts w:ascii="Arial" w:hAnsi="Arial" w:cs="Arial"/>
                <w:spacing w:val="51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публичной отчётности</w:t>
            </w:r>
          </w:p>
          <w:p w14:paraId="7CD12ACC" w14:textId="77777777" w:rsidR="001B1403" w:rsidRPr="00296096" w:rsidRDefault="001B1403" w:rsidP="00DA03A2">
            <w:pPr>
              <w:pStyle w:val="TableParagraph"/>
              <w:spacing w:before="4"/>
              <w:rPr>
                <w:rFonts w:ascii="Arial" w:eastAsia="Times New Roman" w:hAnsi="Arial" w:cs="Arial"/>
                <w:sz w:val="17"/>
                <w:szCs w:val="17"/>
                <w:lang w:val="ru-RU"/>
              </w:rPr>
            </w:pPr>
          </w:p>
          <w:p w14:paraId="7F63C5FF" w14:textId="77777777" w:rsidR="001B1403" w:rsidRPr="00296096" w:rsidRDefault="001B1403" w:rsidP="00DA03A2">
            <w:pPr>
              <w:pStyle w:val="TableParagraph"/>
              <w:ind w:left="170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b/>
                <w:lang w:val="ru-RU"/>
              </w:rPr>
              <w:t>Виды и объемы</w:t>
            </w:r>
            <w:r w:rsidRPr="00296096">
              <w:rPr>
                <w:rFonts w:ascii="Arial" w:hAnsi="Arial" w:cs="Arial"/>
                <w:b/>
                <w:spacing w:val="-8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b/>
                <w:lang w:val="ru-RU"/>
              </w:rPr>
              <w:t>работ:</w:t>
            </w:r>
          </w:p>
          <w:p w14:paraId="401C4EA5" w14:textId="77777777" w:rsidR="001B1403" w:rsidRPr="00296096" w:rsidRDefault="001B1403" w:rsidP="00DA03A2">
            <w:pPr>
              <w:pStyle w:val="TableParagraph"/>
              <w:spacing w:before="11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  <w:p w14:paraId="1901EA4F" w14:textId="77777777" w:rsidR="001B1403" w:rsidRPr="00296096" w:rsidRDefault="001B1403" w:rsidP="00DA03A2">
            <w:pPr>
              <w:pStyle w:val="TableParagraph"/>
              <w:tabs>
                <w:tab w:val="left" w:pos="752"/>
                <w:tab w:val="left" w:pos="1741"/>
                <w:tab w:val="left" w:pos="3507"/>
                <w:tab w:val="left" w:pos="4754"/>
              </w:tabs>
              <w:ind w:left="107" w:right="100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b/>
                <w:spacing w:val="-1"/>
                <w:lang w:val="ru-RU"/>
              </w:rPr>
              <w:t>Для</w:t>
            </w:r>
            <w:r w:rsidRPr="00296096">
              <w:rPr>
                <w:rFonts w:ascii="Arial" w:hAnsi="Arial" w:cs="Arial"/>
                <w:b/>
                <w:spacing w:val="-1"/>
                <w:lang w:val="ru-RU"/>
              </w:rPr>
              <w:tab/>
              <w:t>оценки</w:t>
            </w:r>
            <w:r w:rsidRPr="00296096">
              <w:rPr>
                <w:rFonts w:ascii="Arial" w:hAnsi="Arial" w:cs="Arial"/>
                <w:b/>
                <w:spacing w:val="-1"/>
                <w:lang w:val="ru-RU"/>
              </w:rPr>
              <w:tab/>
            </w:r>
            <w:r w:rsidRPr="00296096">
              <w:rPr>
                <w:rFonts w:ascii="Arial" w:hAnsi="Arial" w:cs="Arial"/>
                <w:b/>
                <w:spacing w:val="-2"/>
                <w:lang w:val="ru-RU"/>
              </w:rPr>
              <w:t>Минеральных</w:t>
            </w:r>
            <w:r w:rsidRPr="00296096">
              <w:rPr>
                <w:rFonts w:ascii="Arial" w:hAnsi="Arial" w:cs="Arial"/>
                <w:b/>
                <w:spacing w:val="-2"/>
                <w:lang w:val="ru-RU"/>
              </w:rPr>
              <w:tab/>
            </w:r>
            <w:r w:rsidRPr="00296096">
              <w:rPr>
                <w:rFonts w:ascii="Arial" w:hAnsi="Arial" w:cs="Arial"/>
                <w:b/>
                <w:spacing w:val="-1"/>
                <w:lang w:val="ru-RU"/>
              </w:rPr>
              <w:t>ресурсов</w:t>
            </w:r>
            <w:r w:rsidRPr="00296096">
              <w:rPr>
                <w:rFonts w:ascii="Arial" w:hAnsi="Arial" w:cs="Arial"/>
                <w:b/>
                <w:spacing w:val="-1"/>
                <w:lang w:val="ru-RU"/>
              </w:rPr>
              <w:tab/>
            </w:r>
            <w:r w:rsidRPr="00296096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gramStart"/>
            <w:r w:rsidRPr="00296096">
              <w:rPr>
                <w:rFonts w:ascii="Arial" w:hAnsi="Arial" w:cs="Arial"/>
                <w:b/>
                <w:lang w:val="ru-RU"/>
              </w:rPr>
              <w:t>месторождения  должны</w:t>
            </w:r>
            <w:proofErr w:type="gramEnd"/>
            <w:r w:rsidRPr="00296096">
              <w:rPr>
                <w:rFonts w:ascii="Arial" w:hAnsi="Arial" w:cs="Arial"/>
                <w:b/>
                <w:lang w:val="ru-RU"/>
              </w:rPr>
              <w:t xml:space="preserve">  быть  выполнены  и </w:t>
            </w:r>
            <w:r w:rsidRPr="00296096">
              <w:rPr>
                <w:rFonts w:ascii="Arial" w:hAnsi="Arial" w:cs="Arial"/>
                <w:b/>
                <w:spacing w:val="10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b/>
                <w:lang w:val="ru-RU"/>
              </w:rPr>
              <w:t>описаны следующие основные этапы работ (1-12, включая, но</w:t>
            </w:r>
            <w:r w:rsidRPr="00296096">
              <w:rPr>
                <w:rFonts w:ascii="Arial" w:hAnsi="Arial" w:cs="Arial"/>
                <w:b/>
                <w:spacing w:val="-5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b/>
                <w:lang w:val="ru-RU"/>
              </w:rPr>
              <w:t>не ограничиваясь):</w:t>
            </w:r>
          </w:p>
          <w:p w14:paraId="79868E6B" w14:textId="77777777" w:rsidR="001B1403" w:rsidRPr="00296096" w:rsidRDefault="001B1403" w:rsidP="00DA03A2">
            <w:pPr>
              <w:pStyle w:val="TableParagraph"/>
              <w:spacing w:before="10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  <w:p w14:paraId="3A12A824" w14:textId="77777777" w:rsidR="001B1403" w:rsidRPr="00296096" w:rsidRDefault="001B1403" w:rsidP="001B1403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ind w:right="100" w:hanging="566"/>
              <w:jc w:val="both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>Получение всех имеющихся данных, необходимых</w:t>
            </w:r>
            <w:r w:rsidRPr="00296096">
              <w:rPr>
                <w:rFonts w:ascii="Arial" w:hAnsi="Arial" w:cs="Arial"/>
                <w:spacing w:val="-23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для разработки отчета. Первоначальная оценка</w:t>
            </w:r>
            <w:r w:rsidRPr="00296096">
              <w:rPr>
                <w:rFonts w:ascii="Arial" w:hAnsi="Arial" w:cs="Arial"/>
                <w:spacing w:val="50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их полноты, качества и пригодности для целей</w:t>
            </w:r>
            <w:r w:rsidRPr="00296096">
              <w:rPr>
                <w:rFonts w:ascii="Arial" w:hAnsi="Arial" w:cs="Arial"/>
                <w:spacing w:val="44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оценки Минеральных</w:t>
            </w:r>
            <w:r w:rsidRPr="00296096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Ресурсов.</w:t>
            </w:r>
          </w:p>
          <w:p w14:paraId="78C93DEC" w14:textId="77777777" w:rsidR="001B1403" w:rsidRPr="00296096" w:rsidRDefault="001B1403" w:rsidP="001B1403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59"/>
              <w:ind w:right="101" w:hanging="566"/>
              <w:jc w:val="both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>Посещение месторождения, лаборатории и</w:t>
            </w:r>
            <w:r w:rsidRPr="00296096">
              <w:rPr>
                <w:rFonts w:ascii="Arial" w:hAnsi="Arial" w:cs="Arial"/>
                <w:spacing w:val="38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иных объектов</w:t>
            </w:r>
            <w:r w:rsidRPr="00296096">
              <w:rPr>
                <w:rFonts w:ascii="Arial" w:hAnsi="Arial" w:cs="Arial"/>
                <w:spacing w:val="-6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с</w:t>
            </w:r>
            <w:r w:rsidRPr="00296096">
              <w:rPr>
                <w:rFonts w:ascii="Arial" w:hAnsi="Arial" w:cs="Arial"/>
                <w:spacing w:val="-6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целью</w:t>
            </w:r>
            <w:r w:rsidRPr="00296096">
              <w:rPr>
                <w:rFonts w:ascii="Arial" w:hAnsi="Arial" w:cs="Arial"/>
                <w:spacing w:val="-6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сбора</w:t>
            </w:r>
            <w:r w:rsidRPr="00296096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всех</w:t>
            </w:r>
            <w:r w:rsidRPr="00296096">
              <w:rPr>
                <w:rFonts w:ascii="Arial" w:hAnsi="Arial" w:cs="Arial"/>
                <w:spacing w:val="-6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данных</w:t>
            </w:r>
            <w:r w:rsidRPr="00296096">
              <w:rPr>
                <w:rFonts w:ascii="Arial" w:hAnsi="Arial" w:cs="Arial"/>
                <w:spacing w:val="-7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и</w:t>
            </w:r>
            <w:r w:rsidRPr="00296096">
              <w:rPr>
                <w:rFonts w:ascii="Arial" w:hAnsi="Arial" w:cs="Arial"/>
                <w:spacing w:val="-5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ознакомления</w:t>
            </w:r>
            <w:r w:rsidRPr="00296096">
              <w:rPr>
                <w:rFonts w:ascii="Arial" w:hAnsi="Arial" w:cs="Arial"/>
                <w:spacing w:val="-6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с условиями ведения</w:t>
            </w:r>
            <w:r w:rsidRPr="00296096">
              <w:rPr>
                <w:rFonts w:ascii="Arial" w:hAnsi="Arial" w:cs="Arial"/>
                <w:spacing w:val="-5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работ.</w:t>
            </w:r>
          </w:p>
          <w:p w14:paraId="5B598690" w14:textId="77777777" w:rsidR="001B1403" w:rsidRPr="00296096" w:rsidRDefault="001B1403" w:rsidP="001B1403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59"/>
              <w:ind w:right="101" w:hanging="566"/>
              <w:jc w:val="both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>Детальный обзор проведенных</w:t>
            </w:r>
            <w:r w:rsidRPr="00296096">
              <w:rPr>
                <w:rFonts w:ascii="Arial" w:hAnsi="Arial" w:cs="Arial"/>
                <w:spacing w:val="18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геологоразведочных работ и анализ их качества и данных (по</w:t>
            </w:r>
            <w:r w:rsidRPr="00296096">
              <w:rPr>
                <w:rFonts w:ascii="Arial" w:hAnsi="Arial" w:cs="Arial"/>
                <w:spacing w:val="16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периодам разведки), используемых в оценке</w:t>
            </w:r>
            <w:r w:rsidRPr="00296096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Минеральных Ресурсов, включая результаты</w:t>
            </w:r>
            <w:r w:rsidRPr="00296096">
              <w:rPr>
                <w:rFonts w:ascii="Arial" w:hAnsi="Arial" w:cs="Arial"/>
                <w:spacing w:val="12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проведенных технических исследований.</w:t>
            </w:r>
          </w:p>
          <w:p w14:paraId="148C17A9" w14:textId="77777777" w:rsidR="001B1403" w:rsidRPr="00296096" w:rsidRDefault="001B1403" w:rsidP="001B1403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59"/>
              <w:ind w:hanging="566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 xml:space="preserve">Разработка модели </w:t>
            </w:r>
            <w:r w:rsidRPr="00296096">
              <w:rPr>
                <w:rFonts w:ascii="Arial" w:hAnsi="Arial" w:cs="Arial"/>
                <w:i/>
                <w:lang w:val="ru-RU"/>
              </w:rPr>
              <w:t>Минеральных ресурсов</w:t>
            </w:r>
            <w:r w:rsidRPr="00296096">
              <w:rPr>
                <w:rFonts w:ascii="Arial" w:hAnsi="Arial" w:cs="Arial"/>
                <w:lang w:val="ru-RU"/>
              </w:rPr>
              <w:t>,</w:t>
            </w:r>
            <w:r w:rsidRPr="00296096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включая:</w:t>
            </w:r>
          </w:p>
          <w:p w14:paraId="5D745D99" w14:textId="77777777" w:rsidR="001B1403" w:rsidRPr="00296096" w:rsidRDefault="001B1403" w:rsidP="001B1403">
            <w:pPr>
              <w:pStyle w:val="TableParagraph"/>
              <w:numPr>
                <w:ilvl w:val="1"/>
                <w:numId w:val="2"/>
              </w:numPr>
              <w:tabs>
                <w:tab w:val="left" w:pos="1242"/>
              </w:tabs>
              <w:spacing w:before="61"/>
              <w:ind w:right="104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>Анализ геологических аспектов,</w:t>
            </w:r>
            <w:r w:rsidRPr="00296096">
              <w:rPr>
                <w:rFonts w:ascii="Arial" w:hAnsi="Arial" w:cs="Arial"/>
                <w:spacing w:val="14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 xml:space="preserve">оказывающих влияние на модель </w:t>
            </w:r>
            <w:r w:rsidRPr="00296096">
              <w:rPr>
                <w:rFonts w:ascii="Arial" w:hAnsi="Arial" w:cs="Arial"/>
                <w:i/>
                <w:lang w:val="ru-RU"/>
              </w:rPr>
              <w:t>Минеральных</w:t>
            </w:r>
            <w:r w:rsidRPr="00296096">
              <w:rPr>
                <w:rFonts w:ascii="Arial" w:hAnsi="Arial" w:cs="Arial"/>
                <w:i/>
                <w:spacing w:val="-4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i/>
                <w:lang w:val="ru-RU"/>
              </w:rPr>
              <w:t>ресурсов</w:t>
            </w:r>
            <w:r w:rsidRPr="00296096">
              <w:rPr>
                <w:rFonts w:ascii="Arial" w:hAnsi="Arial" w:cs="Arial"/>
                <w:lang w:val="ru-RU"/>
              </w:rPr>
              <w:t>:</w:t>
            </w:r>
          </w:p>
          <w:p w14:paraId="5437A10E" w14:textId="77777777" w:rsidR="001B1403" w:rsidRPr="00296096" w:rsidRDefault="001B1403" w:rsidP="001B1403">
            <w:pPr>
              <w:pStyle w:val="TableParagraph"/>
              <w:numPr>
                <w:ilvl w:val="2"/>
                <w:numId w:val="2"/>
              </w:numPr>
              <w:tabs>
                <w:tab w:val="left" w:pos="1810"/>
              </w:tabs>
              <w:spacing w:before="80" w:line="252" w:lineRule="exact"/>
              <w:ind w:right="1093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>Геологическая обстановка</w:t>
            </w:r>
            <w:r w:rsidRPr="00296096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(от региональной до</w:t>
            </w:r>
            <w:r w:rsidRPr="00296096">
              <w:rPr>
                <w:rFonts w:ascii="Arial" w:hAnsi="Arial" w:cs="Arial"/>
                <w:spacing w:val="-6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месторождения).</w:t>
            </w:r>
          </w:p>
          <w:p w14:paraId="752A7431" w14:textId="77777777" w:rsidR="001B1403" w:rsidRPr="00296096" w:rsidRDefault="001B1403" w:rsidP="001B1403">
            <w:pPr>
              <w:pStyle w:val="TableParagraph"/>
              <w:numPr>
                <w:ilvl w:val="2"/>
                <w:numId w:val="2"/>
              </w:numPr>
              <w:tabs>
                <w:tab w:val="left" w:pos="1810"/>
              </w:tabs>
              <w:spacing w:before="59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>Минерализация и изменения руд и</w:t>
            </w:r>
            <w:r w:rsidRPr="00296096">
              <w:rPr>
                <w:rFonts w:ascii="Arial" w:hAnsi="Arial" w:cs="Arial"/>
                <w:spacing w:val="-6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пород.</w:t>
            </w:r>
          </w:p>
          <w:p w14:paraId="78B88165" w14:textId="77777777" w:rsidR="001B1403" w:rsidRPr="00296096" w:rsidRDefault="001B1403" w:rsidP="001B1403">
            <w:pPr>
              <w:pStyle w:val="TableParagraph"/>
              <w:numPr>
                <w:ilvl w:val="2"/>
                <w:numId w:val="2"/>
              </w:numPr>
              <w:tabs>
                <w:tab w:val="left" w:pos="1810"/>
              </w:tabs>
              <w:spacing w:before="57"/>
              <w:rPr>
                <w:rFonts w:ascii="Arial" w:eastAsia="Arial" w:hAnsi="Arial" w:cs="Arial"/>
              </w:rPr>
            </w:pPr>
            <w:proofErr w:type="spellStart"/>
            <w:r w:rsidRPr="00296096">
              <w:rPr>
                <w:rFonts w:ascii="Arial" w:hAnsi="Arial" w:cs="Arial"/>
              </w:rPr>
              <w:t>Выветривание</w:t>
            </w:r>
            <w:proofErr w:type="spellEnd"/>
            <w:r w:rsidRPr="00296096">
              <w:rPr>
                <w:rFonts w:ascii="Arial" w:hAnsi="Arial" w:cs="Arial"/>
              </w:rPr>
              <w:t xml:space="preserve"> и</w:t>
            </w:r>
            <w:r w:rsidRPr="00296096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296096">
              <w:rPr>
                <w:rFonts w:ascii="Arial" w:hAnsi="Arial" w:cs="Arial"/>
              </w:rPr>
              <w:t>окисление</w:t>
            </w:r>
            <w:proofErr w:type="spellEnd"/>
          </w:p>
        </w:tc>
      </w:tr>
      <w:tr w:rsidR="001B1403" w:rsidRPr="00296096" w14:paraId="0DB8A9C1" w14:textId="77777777" w:rsidTr="00B52239">
        <w:tblPrEx>
          <w:tblLook w:val="04A0" w:firstRow="1" w:lastRow="0" w:firstColumn="1" w:lastColumn="0" w:noHBand="0" w:noVBand="1"/>
        </w:tblPrEx>
        <w:trPr>
          <w:trHeight w:hRule="exact" w:val="13653"/>
        </w:trPr>
        <w:tc>
          <w:tcPr>
            <w:tcW w:w="3174" w:type="dxa"/>
          </w:tcPr>
          <w:p w14:paraId="4F3EAC84" w14:textId="77777777" w:rsidR="001B1403" w:rsidRPr="00296096" w:rsidRDefault="001B1403" w:rsidP="00DA03A2">
            <w:pPr>
              <w:rPr>
                <w:rFonts w:ascii="Arial" w:hAnsi="Arial" w:cs="Arial"/>
              </w:rPr>
            </w:pPr>
          </w:p>
        </w:tc>
        <w:tc>
          <w:tcPr>
            <w:tcW w:w="6466" w:type="dxa"/>
            <w:gridSpan w:val="2"/>
          </w:tcPr>
          <w:p w14:paraId="326D2B21" w14:textId="77777777" w:rsidR="001B1403" w:rsidRPr="00296096" w:rsidRDefault="001B1403" w:rsidP="001B1403">
            <w:pPr>
              <w:pStyle w:val="TableParagraph"/>
              <w:numPr>
                <w:ilvl w:val="0"/>
                <w:numId w:val="7"/>
              </w:numPr>
              <w:tabs>
                <w:tab w:val="left" w:pos="1810"/>
              </w:tabs>
              <w:spacing w:before="19" w:line="252" w:lineRule="exact"/>
              <w:ind w:right="442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>Контроль, Геологическая</w:t>
            </w:r>
            <w:r w:rsidRPr="00296096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интерпретация минерализации,</w:t>
            </w:r>
            <w:r w:rsidRPr="00296096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морфология.</w:t>
            </w:r>
          </w:p>
          <w:p w14:paraId="211C6F66" w14:textId="77777777" w:rsidR="001B1403" w:rsidRPr="00296096" w:rsidRDefault="001B1403" w:rsidP="001B1403">
            <w:pPr>
              <w:pStyle w:val="TableParagraph"/>
              <w:numPr>
                <w:ilvl w:val="0"/>
                <w:numId w:val="6"/>
              </w:numPr>
              <w:tabs>
                <w:tab w:val="left" w:pos="1242"/>
              </w:tabs>
              <w:spacing w:before="57"/>
              <w:ind w:right="103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>Статистический анализ данных опробования</w:t>
            </w:r>
            <w:r w:rsidRPr="00296096">
              <w:rPr>
                <w:rFonts w:ascii="Arial" w:hAnsi="Arial" w:cs="Arial"/>
                <w:spacing w:val="36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и распределения,</w:t>
            </w:r>
            <w:r w:rsidRPr="00296096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включая:</w:t>
            </w:r>
          </w:p>
          <w:p w14:paraId="5AEA70CC" w14:textId="77777777" w:rsidR="001B1403" w:rsidRPr="00296096" w:rsidRDefault="001B1403" w:rsidP="001B1403">
            <w:pPr>
              <w:pStyle w:val="TableParagraph"/>
              <w:numPr>
                <w:ilvl w:val="1"/>
                <w:numId w:val="6"/>
              </w:numPr>
              <w:tabs>
                <w:tab w:val="left" w:pos="1810"/>
              </w:tabs>
              <w:spacing w:before="63"/>
              <w:rPr>
                <w:rFonts w:ascii="Arial" w:eastAsia="Arial" w:hAnsi="Arial" w:cs="Arial"/>
              </w:rPr>
            </w:pPr>
            <w:proofErr w:type="spellStart"/>
            <w:r w:rsidRPr="00296096">
              <w:rPr>
                <w:rFonts w:ascii="Arial" w:hAnsi="Arial" w:cs="Arial"/>
              </w:rPr>
              <w:t>Составление</w:t>
            </w:r>
            <w:proofErr w:type="spellEnd"/>
            <w:r w:rsidRPr="00296096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296096">
              <w:rPr>
                <w:rFonts w:ascii="Arial" w:hAnsi="Arial" w:cs="Arial"/>
              </w:rPr>
              <w:t>композитов</w:t>
            </w:r>
            <w:proofErr w:type="spellEnd"/>
          </w:p>
          <w:p w14:paraId="6EF62CA8" w14:textId="77777777" w:rsidR="001B1403" w:rsidRPr="00296096" w:rsidRDefault="001B1403" w:rsidP="001B1403">
            <w:pPr>
              <w:pStyle w:val="TableParagraph"/>
              <w:numPr>
                <w:ilvl w:val="1"/>
                <w:numId w:val="6"/>
              </w:numPr>
              <w:tabs>
                <w:tab w:val="left" w:pos="1810"/>
              </w:tabs>
              <w:spacing w:before="57"/>
              <w:rPr>
                <w:rFonts w:ascii="Arial" w:eastAsia="Arial" w:hAnsi="Arial" w:cs="Arial"/>
              </w:rPr>
            </w:pPr>
            <w:proofErr w:type="spellStart"/>
            <w:r w:rsidRPr="00296096">
              <w:rPr>
                <w:rFonts w:ascii="Arial" w:hAnsi="Arial" w:cs="Arial"/>
              </w:rPr>
              <w:t>Ограничение</w:t>
            </w:r>
            <w:proofErr w:type="spellEnd"/>
            <w:r w:rsidRPr="00296096">
              <w:rPr>
                <w:rFonts w:ascii="Arial" w:hAnsi="Arial" w:cs="Arial"/>
              </w:rPr>
              <w:t xml:space="preserve"> </w:t>
            </w:r>
            <w:proofErr w:type="spellStart"/>
            <w:r w:rsidRPr="00296096">
              <w:rPr>
                <w:rFonts w:ascii="Arial" w:hAnsi="Arial" w:cs="Arial"/>
              </w:rPr>
              <w:t>ураганных</w:t>
            </w:r>
            <w:proofErr w:type="spellEnd"/>
            <w:r w:rsidRPr="0029609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296096">
              <w:rPr>
                <w:rFonts w:ascii="Arial" w:hAnsi="Arial" w:cs="Arial"/>
              </w:rPr>
              <w:t>содержаний</w:t>
            </w:r>
            <w:proofErr w:type="spellEnd"/>
          </w:p>
          <w:p w14:paraId="751C0E1B" w14:textId="77777777" w:rsidR="001B1403" w:rsidRPr="00296096" w:rsidRDefault="001B1403" w:rsidP="001B1403">
            <w:pPr>
              <w:pStyle w:val="TableParagraph"/>
              <w:numPr>
                <w:ilvl w:val="1"/>
                <w:numId w:val="6"/>
              </w:numPr>
              <w:tabs>
                <w:tab w:val="left" w:pos="1810"/>
              </w:tabs>
              <w:spacing w:before="59"/>
              <w:rPr>
                <w:rFonts w:ascii="Arial" w:eastAsia="Arial" w:hAnsi="Arial" w:cs="Arial"/>
              </w:rPr>
            </w:pPr>
            <w:proofErr w:type="spellStart"/>
            <w:r w:rsidRPr="00296096">
              <w:rPr>
                <w:rFonts w:ascii="Arial" w:hAnsi="Arial" w:cs="Arial"/>
              </w:rPr>
              <w:t>Вариография</w:t>
            </w:r>
            <w:proofErr w:type="spellEnd"/>
            <w:r w:rsidRPr="00296096">
              <w:rPr>
                <w:rFonts w:ascii="Arial" w:hAnsi="Arial" w:cs="Arial"/>
              </w:rPr>
              <w:t xml:space="preserve">, </w:t>
            </w:r>
            <w:proofErr w:type="spellStart"/>
            <w:r w:rsidRPr="00296096">
              <w:rPr>
                <w:rFonts w:ascii="Arial" w:hAnsi="Arial" w:cs="Arial"/>
              </w:rPr>
              <w:t>оценка</w:t>
            </w:r>
            <w:proofErr w:type="spellEnd"/>
            <w:r w:rsidRPr="00296096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296096">
              <w:rPr>
                <w:rFonts w:ascii="Arial" w:hAnsi="Arial" w:cs="Arial"/>
              </w:rPr>
              <w:t>непрерывности</w:t>
            </w:r>
            <w:proofErr w:type="spellEnd"/>
          </w:p>
          <w:p w14:paraId="5056235C" w14:textId="77777777" w:rsidR="001B1403" w:rsidRPr="00296096" w:rsidRDefault="001B1403" w:rsidP="001B1403">
            <w:pPr>
              <w:pStyle w:val="TableParagraph"/>
              <w:numPr>
                <w:ilvl w:val="1"/>
                <w:numId w:val="6"/>
              </w:numPr>
              <w:tabs>
                <w:tab w:val="left" w:pos="1810"/>
              </w:tabs>
              <w:spacing w:before="57"/>
              <w:rPr>
                <w:rFonts w:ascii="Arial" w:eastAsia="Arial" w:hAnsi="Arial" w:cs="Arial"/>
              </w:rPr>
            </w:pPr>
            <w:proofErr w:type="spellStart"/>
            <w:r w:rsidRPr="00296096">
              <w:rPr>
                <w:rFonts w:ascii="Arial" w:hAnsi="Arial" w:cs="Arial"/>
              </w:rPr>
              <w:t>другое</w:t>
            </w:r>
            <w:proofErr w:type="spellEnd"/>
          </w:p>
          <w:p w14:paraId="13975C83" w14:textId="77777777" w:rsidR="001B1403" w:rsidRPr="00296096" w:rsidRDefault="001B1403" w:rsidP="001B1403">
            <w:pPr>
              <w:pStyle w:val="TableParagraph"/>
              <w:numPr>
                <w:ilvl w:val="0"/>
                <w:numId w:val="6"/>
              </w:numPr>
              <w:tabs>
                <w:tab w:val="left" w:pos="1242"/>
              </w:tabs>
              <w:spacing w:before="57"/>
              <w:rPr>
                <w:rFonts w:ascii="Arial" w:eastAsia="Arial" w:hAnsi="Arial" w:cs="Arial"/>
              </w:rPr>
            </w:pPr>
            <w:proofErr w:type="spellStart"/>
            <w:r w:rsidRPr="00296096">
              <w:rPr>
                <w:rFonts w:ascii="Arial" w:hAnsi="Arial" w:cs="Arial"/>
              </w:rPr>
              <w:t>Оценка</w:t>
            </w:r>
            <w:proofErr w:type="spellEnd"/>
            <w:r w:rsidRPr="00296096">
              <w:rPr>
                <w:rFonts w:ascii="Arial" w:hAnsi="Arial" w:cs="Arial"/>
              </w:rPr>
              <w:t xml:space="preserve"> </w:t>
            </w:r>
            <w:proofErr w:type="spellStart"/>
            <w:r w:rsidRPr="00296096">
              <w:rPr>
                <w:rFonts w:ascii="Arial" w:hAnsi="Arial" w:cs="Arial"/>
                <w:i/>
              </w:rPr>
              <w:t>Минеральных</w:t>
            </w:r>
            <w:proofErr w:type="spellEnd"/>
            <w:r w:rsidRPr="0029609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96096">
              <w:rPr>
                <w:rFonts w:ascii="Arial" w:hAnsi="Arial" w:cs="Arial"/>
                <w:i/>
              </w:rPr>
              <w:t>ресурсов</w:t>
            </w:r>
            <w:proofErr w:type="spellEnd"/>
            <w:r w:rsidRPr="00296096">
              <w:rPr>
                <w:rFonts w:ascii="Arial" w:hAnsi="Arial" w:cs="Arial"/>
              </w:rPr>
              <w:t xml:space="preserve">, </w:t>
            </w:r>
            <w:proofErr w:type="spellStart"/>
            <w:r w:rsidRPr="00296096">
              <w:rPr>
                <w:rFonts w:ascii="Arial" w:hAnsi="Arial" w:cs="Arial"/>
              </w:rPr>
              <w:t>включая</w:t>
            </w:r>
            <w:proofErr w:type="spellEnd"/>
            <w:r w:rsidRPr="00296096">
              <w:rPr>
                <w:rFonts w:ascii="Arial" w:hAnsi="Arial" w:cs="Arial"/>
              </w:rPr>
              <w:t>:</w:t>
            </w:r>
          </w:p>
          <w:p w14:paraId="30C4CA22" w14:textId="77777777" w:rsidR="001B1403" w:rsidRPr="00296096" w:rsidRDefault="001B1403" w:rsidP="001B1403">
            <w:pPr>
              <w:pStyle w:val="TableParagraph"/>
              <w:numPr>
                <w:ilvl w:val="1"/>
                <w:numId w:val="6"/>
              </w:numPr>
              <w:tabs>
                <w:tab w:val="left" w:pos="1810"/>
              </w:tabs>
              <w:spacing w:before="80" w:line="252" w:lineRule="exact"/>
              <w:ind w:right="368"/>
              <w:rPr>
                <w:rFonts w:ascii="Arial" w:eastAsia="Arial" w:hAnsi="Arial" w:cs="Arial"/>
              </w:rPr>
            </w:pPr>
            <w:proofErr w:type="spellStart"/>
            <w:r w:rsidRPr="00296096">
              <w:rPr>
                <w:rFonts w:ascii="Arial" w:hAnsi="Arial" w:cs="Arial"/>
              </w:rPr>
              <w:t>Домены</w:t>
            </w:r>
            <w:proofErr w:type="spellEnd"/>
            <w:r w:rsidRPr="00296096">
              <w:rPr>
                <w:rFonts w:ascii="Arial" w:hAnsi="Arial" w:cs="Arial"/>
              </w:rPr>
              <w:t xml:space="preserve"> </w:t>
            </w:r>
            <w:proofErr w:type="spellStart"/>
            <w:r w:rsidRPr="00296096">
              <w:rPr>
                <w:rFonts w:ascii="Arial" w:hAnsi="Arial" w:cs="Arial"/>
              </w:rPr>
              <w:t>минерализации</w:t>
            </w:r>
            <w:proofErr w:type="spellEnd"/>
            <w:r w:rsidRPr="00296096">
              <w:rPr>
                <w:rFonts w:ascii="Arial" w:hAnsi="Arial" w:cs="Arial"/>
              </w:rPr>
              <w:t xml:space="preserve">, </w:t>
            </w:r>
            <w:proofErr w:type="spellStart"/>
            <w:r w:rsidRPr="00296096">
              <w:rPr>
                <w:rFonts w:ascii="Arial" w:hAnsi="Arial" w:cs="Arial"/>
              </w:rPr>
              <w:t>выветривание</w:t>
            </w:r>
            <w:proofErr w:type="spellEnd"/>
            <w:r w:rsidRPr="00296096">
              <w:rPr>
                <w:rFonts w:ascii="Arial" w:hAnsi="Arial" w:cs="Arial"/>
                <w:spacing w:val="-6"/>
              </w:rPr>
              <w:t xml:space="preserve"> </w:t>
            </w:r>
            <w:r w:rsidRPr="00296096">
              <w:rPr>
                <w:rFonts w:ascii="Arial" w:hAnsi="Arial" w:cs="Arial"/>
              </w:rPr>
              <w:t xml:space="preserve">и </w:t>
            </w:r>
            <w:proofErr w:type="spellStart"/>
            <w:r w:rsidRPr="00296096">
              <w:rPr>
                <w:rFonts w:ascii="Arial" w:hAnsi="Arial" w:cs="Arial"/>
              </w:rPr>
              <w:t>минералогия</w:t>
            </w:r>
            <w:proofErr w:type="spellEnd"/>
          </w:p>
          <w:p w14:paraId="088B4B34" w14:textId="77777777" w:rsidR="001B1403" w:rsidRPr="00296096" w:rsidRDefault="001B1403" w:rsidP="001B1403">
            <w:pPr>
              <w:pStyle w:val="TableParagraph"/>
              <w:numPr>
                <w:ilvl w:val="1"/>
                <w:numId w:val="6"/>
              </w:numPr>
              <w:tabs>
                <w:tab w:val="left" w:pos="1810"/>
              </w:tabs>
              <w:spacing w:before="57"/>
              <w:rPr>
                <w:rFonts w:ascii="Arial" w:eastAsia="Arial" w:hAnsi="Arial" w:cs="Arial"/>
              </w:rPr>
            </w:pPr>
            <w:proofErr w:type="spellStart"/>
            <w:r w:rsidRPr="00296096">
              <w:rPr>
                <w:rFonts w:ascii="Arial" w:hAnsi="Arial" w:cs="Arial"/>
              </w:rPr>
              <w:t>Методика</w:t>
            </w:r>
            <w:proofErr w:type="spellEnd"/>
            <w:r w:rsidRPr="00296096">
              <w:rPr>
                <w:rFonts w:ascii="Arial" w:hAnsi="Arial" w:cs="Arial"/>
              </w:rPr>
              <w:t xml:space="preserve"> </w:t>
            </w:r>
            <w:proofErr w:type="spellStart"/>
            <w:r w:rsidRPr="00296096">
              <w:rPr>
                <w:rFonts w:ascii="Arial" w:hAnsi="Arial" w:cs="Arial"/>
              </w:rPr>
              <w:t>оценки</w:t>
            </w:r>
            <w:proofErr w:type="spellEnd"/>
          </w:p>
          <w:p w14:paraId="62D0BCFD" w14:textId="77777777" w:rsidR="001B1403" w:rsidRPr="00296096" w:rsidRDefault="001B1403" w:rsidP="001B1403">
            <w:pPr>
              <w:pStyle w:val="TableParagraph"/>
              <w:numPr>
                <w:ilvl w:val="1"/>
                <w:numId w:val="6"/>
              </w:numPr>
              <w:tabs>
                <w:tab w:val="left" w:pos="1810"/>
              </w:tabs>
              <w:spacing w:before="60"/>
              <w:rPr>
                <w:rFonts w:ascii="Arial" w:eastAsia="Arial" w:hAnsi="Arial" w:cs="Arial"/>
              </w:rPr>
            </w:pPr>
            <w:proofErr w:type="spellStart"/>
            <w:r w:rsidRPr="00296096">
              <w:rPr>
                <w:rFonts w:ascii="Arial" w:hAnsi="Arial" w:cs="Arial"/>
              </w:rPr>
              <w:t>Параметры</w:t>
            </w:r>
            <w:proofErr w:type="spellEnd"/>
            <w:r w:rsidRPr="00296096">
              <w:rPr>
                <w:rFonts w:ascii="Arial" w:hAnsi="Arial" w:cs="Arial"/>
              </w:rPr>
              <w:t xml:space="preserve"> </w:t>
            </w:r>
            <w:proofErr w:type="spellStart"/>
            <w:r w:rsidRPr="00296096">
              <w:rPr>
                <w:rFonts w:ascii="Arial" w:hAnsi="Arial" w:cs="Arial"/>
              </w:rPr>
              <w:t>оценки</w:t>
            </w:r>
            <w:proofErr w:type="spellEnd"/>
          </w:p>
          <w:p w14:paraId="7CEF3177" w14:textId="77777777" w:rsidR="001B1403" w:rsidRPr="00296096" w:rsidRDefault="001B1403" w:rsidP="001B1403">
            <w:pPr>
              <w:pStyle w:val="TableParagraph"/>
              <w:numPr>
                <w:ilvl w:val="1"/>
                <w:numId w:val="6"/>
              </w:numPr>
              <w:tabs>
                <w:tab w:val="left" w:pos="1810"/>
              </w:tabs>
              <w:spacing w:before="57"/>
              <w:ind w:right="409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eastAsia="Arial" w:hAnsi="Arial" w:cs="Arial"/>
                <w:lang w:val="ru-RU"/>
              </w:rPr>
              <w:t>Наличие попутных полезных и</w:t>
            </w:r>
            <w:r w:rsidRPr="00296096">
              <w:rPr>
                <w:rFonts w:ascii="Arial" w:eastAsia="Arial" w:hAnsi="Arial" w:cs="Arial"/>
                <w:spacing w:val="-9"/>
                <w:lang w:val="ru-RU"/>
              </w:rPr>
              <w:t xml:space="preserve"> </w:t>
            </w:r>
            <w:r w:rsidRPr="00296096">
              <w:rPr>
                <w:rFonts w:ascii="Arial" w:eastAsia="Arial" w:hAnsi="Arial" w:cs="Arial"/>
                <w:lang w:val="ru-RU"/>
              </w:rPr>
              <w:t>“вредных” элементов (при наличии</w:t>
            </w:r>
            <w:r w:rsidRPr="00296096">
              <w:rPr>
                <w:rFonts w:ascii="Arial" w:eastAsia="Arial" w:hAnsi="Arial" w:cs="Arial"/>
                <w:spacing w:val="-6"/>
                <w:lang w:val="ru-RU"/>
              </w:rPr>
              <w:t xml:space="preserve"> </w:t>
            </w:r>
            <w:r w:rsidRPr="00296096">
              <w:rPr>
                <w:rFonts w:ascii="Arial" w:eastAsia="Arial" w:hAnsi="Arial" w:cs="Arial"/>
                <w:lang w:val="ru-RU"/>
              </w:rPr>
              <w:t>достаточного количества исходных</w:t>
            </w:r>
            <w:r w:rsidRPr="00296096">
              <w:rPr>
                <w:rFonts w:ascii="Arial" w:eastAsia="Arial" w:hAnsi="Arial" w:cs="Arial"/>
                <w:spacing w:val="-3"/>
                <w:lang w:val="ru-RU"/>
              </w:rPr>
              <w:t xml:space="preserve"> </w:t>
            </w:r>
            <w:r w:rsidRPr="00296096">
              <w:rPr>
                <w:rFonts w:ascii="Arial" w:eastAsia="Arial" w:hAnsi="Arial" w:cs="Arial"/>
                <w:lang w:val="ru-RU"/>
              </w:rPr>
              <w:t>данных)</w:t>
            </w:r>
          </w:p>
          <w:p w14:paraId="7F499039" w14:textId="77777777" w:rsidR="001B1403" w:rsidRPr="00296096" w:rsidRDefault="001B1403" w:rsidP="001B1403">
            <w:pPr>
              <w:pStyle w:val="TableParagraph"/>
              <w:numPr>
                <w:ilvl w:val="1"/>
                <w:numId w:val="6"/>
              </w:numPr>
              <w:tabs>
                <w:tab w:val="left" w:pos="1810"/>
              </w:tabs>
              <w:spacing w:before="61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>Оценка объемного веса руд и</w:t>
            </w:r>
            <w:r w:rsidRPr="00296096">
              <w:rPr>
                <w:rFonts w:ascii="Arial" w:hAnsi="Arial" w:cs="Arial"/>
                <w:spacing w:val="-5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пород</w:t>
            </w:r>
          </w:p>
          <w:p w14:paraId="442ECD6C" w14:textId="77777777" w:rsidR="001B1403" w:rsidRPr="00296096" w:rsidRDefault="001B1403" w:rsidP="001B1403">
            <w:pPr>
              <w:pStyle w:val="TableParagraph"/>
              <w:numPr>
                <w:ilvl w:val="1"/>
                <w:numId w:val="6"/>
              </w:numPr>
              <w:tabs>
                <w:tab w:val="left" w:pos="1810"/>
              </w:tabs>
              <w:spacing w:before="59"/>
              <w:rPr>
                <w:rFonts w:ascii="Arial" w:eastAsia="Arial" w:hAnsi="Arial" w:cs="Arial"/>
              </w:rPr>
            </w:pPr>
            <w:proofErr w:type="spellStart"/>
            <w:r w:rsidRPr="00296096">
              <w:rPr>
                <w:rFonts w:ascii="Arial" w:hAnsi="Arial" w:cs="Arial"/>
              </w:rPr>
              <w:t>Проверка</w:t>
            </w:r>
            <w:proofErr w:type="spellEnd"/>
            <w:r w:rsidRPr="00296096">
              <w:rPr>
                <w:rFonts w:ascii="Arial" w:hAnsi="Arial" w:cs="Arial"/>
              </w:rPr>
              <w:t xml:space="preserve"> </w:t>
            </w:r>
            <w:proofErr w:type="spellStart"/>
            <w:r w:rsidRPr="00296096">
              <w:rPr>
                <w:rFonts w:ascii="Arial" w:hAnsi="Arial" w:cs="Arial"/>
              </w:rPr>
              <w:t>рассчитанных</w:t>
            </w:r>
            <w:proofErr w:type="spellEnd"/>
            <w:r w:rsidRPr="00296096">
              <w:rPr>
                <w:rFonts w:ascii="Arial" w:hAnsi="Arial" w:cs="Arial"/>
              </w:rPr>
              <w:t xml:space="preserve"> </w:t>
            </w:r>
            <w:proofErr w:type="spellStart"/>
            <w:r w:rsidRPr="00296096">
              <w:rPr>
                <w:rFonts w:ascii="Arial" w:hAnsi="Arial" w:cs="Arial"/>
              </w:rPr>
              <w:t>параметров</w:t>
            </w:r>
            <w:proofErr w:type="spellEnd"/>
          </w:p>
          <w:p w14:paraId="528B85AB" w14:textId="77777777" w:rsidR="001B1403" w:rsidRPr="00296096" w:rsidRDefault="001B1403" w:rsidP="001B1403">
            <w:pPr>
              <w:pStyle w:val="TableParagraph"/>
              <w:numPr>
                <w:ilvl w:val="1"/>
                <w:numId w:val="6"/>
              </w:numPr>
              <w:tabs>
                <w:tab w:val="left" w:pos="1810"/>
              </w:tabs>
              <w:spacing w:before="76" w:line="252" w:lineRule="exact"/>
              <w:ind w:right="213"/>
              <w:rPr>
                <w:rFonts w:ascii="Arial" w:eastAsia="Arial" w:hAnsi="Arial" w:cs="Arial"/>
              </w:rPr>
            </w:pPr>
            <w:proofErr w:type="spellStart"/>
            <w:r w:rsidRPr="00296096">
              <w:rPr>
                <w:rFonts w:ascii="Arial" w:hAnsi="Arial" w:cs="Arial"/>
              </w:rPr>
              <w:t>Создание</w:t>
            </w:r>
            <w:proofErr w:type="spellEnd"/>
            <w:r w:rsidRPr="00296096">
              <w:rPr>
                <w:rFonts w:ascii="Arial" w:hAnsi="Arial" w:cs="Arial"/>
              </w:rPr>
              <w:t xml:space="preserve"> </w:t>
            </w:r>
            <w:proofErr w:type="spellStart"/>
            <w:r w:rsidRPr="00296096">
              <w:rPr>
                <w:rFonts w:ascii="Arial" w:hAnsi="Arial" w:cs="Arial"/>
              </w:rPr>
              <w:t>блочной</w:t>
            </w:r>
            <w:proofErr w:type="spellEnd"/>
            <w:r w:rsidRPr="00296096">
              <w:rPr>
                <w:rFonts w:ascii="Arial" w:hAnsi="Arial" w:cs="Arial"/>
              </w:rPr>
              <w:t xml:space="preserve"> </w:t>
            </w:r>
            <w:proofErr w:type="spellStart"/>
            <w:r w:rsidRPr="00296096">
              <w:rPr>
                <w:rFonts w:ascii="Arial" w:hAnsi="Arial" w:cs="Arial"/>
              </w:rPr>
              <w:t>модели</w:t>
            </w:r>
            <w:proofErr w:type="spellEnd"/>
            <w:r w:rsidRPr="00296096">
              <w:rPr>
                <w:rFonts w:ascii="Arial" w:hAnsi="Arial" w:cs="Arial"/>
              </w:rPr>
              <w:t>,</w:t>
            </w:r>
            <w:r w:rsidRPr="00296096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296096">
              <w:rPr>
                <w:rFonts w:ascii="Arial" w:hAnsi="Arial" w:cs="Arial"/>
              </w:rPr>
              <w:t>интерпретация</w:t>
            </w:r>
            <w:proofErr w:type="spellEnd"/>
            <w:r w:rsidRPr="00296096">
              <w:rPr>
                <w:rFonts w:ascii="Arial" w:hAnsi="Arial" w:cs="Arial"/>
              </w:rPr>
              <w:t xml:space="preserve"> </w:t>
            </w:r>
            <w:proofErr w:type="spellStart"/>
            <w:r w:rsidRPr="00296096">
              <w:rPr>
                <w:rFonts w:ascii="Arial" w:hAnsi="Arial" w:cs="Arial"/>
              </w:rPr>
              <w:t>содержаний</w:t>
            </w:r>
            <w:proofErr w:type="spellEnd"/>
          </w:p>
          <w:p w14:paraId="4D93DE5E" w14:textId="77777777" w:rsidR="001B1403" w:rsidRPr="00296096" w:rsidRDefault="001B1403" w:rsidP="001B1403">
            <w:pPr>
              <w:pStyle w:val="TableParagraph"/>
              <w:numPr>
                <w:ilvl w:val="1"/>
                <w:numId w:val="6"/>
              </w:numPr>
              <w:tabs>
                <w:tab w:val="left" w:pos="1810"/>
              </w:tabs>
              <w:spacing w:before="57"/>
              <w:rPr>
                <w:rFonts w:ascii="Arial" w:eastAsia="Arial" w:hAnsi="Arial" w:cs="Arial"/>
              </w:rPr>
            </w:pPr>
            <w:proofErr w:type="spellStart"/>
            <w:r w:rsidRPr="00296096">
              <w:rPr>
                <w:rFonts w:ascii="Arial" w:hAnsi="Arial" w:cs="Arial"/>
              </w:rPr>
              <w:t>Классификация</w:t>
            </w:r>
            <w:proofErr w:type="spellEnd"/>
            <w:r w:rsidRPr="00296096">
              <w:rPr>
                <w:rFonts w:ascii="Arial" w:hAnsi="Arial" w:cs="Arial"/>
              </w:rPr>
              <w:t xml:space="preserve"> </w:t>
            </w:r>
            <w:proofErr w:type="spellStart"/>
            <w:r w:rsidRPr="00296096">
              <w:rPr>
                <w:rFonts w:ascii="Arial" w:hAnsi="Arial" w:cs="Arial"/>
                <w:i/>
              </w:rPr>
              <w:t>Минеральных</w:t>
            </w:r>
            <w:proofErr w:type="spellEnd"/>
            <w:r w:rsidRPr="00296096">
              <w:rPr>
                <w:rFonts w:ascii="Arial" w:hAnsi="Arial" w:cs="Arial"/>
                <w:i/>
                <w:spacing w:val="-3"/>
              </w:rPr>
              <w:t xml:space="preserve"> </w:t>
            </w:r>
            <w:proofErr w:type="spellStart"/>
            <w:r w:rsidRPr="00296096">
              <w:rPr>
                <w:rFonts w:ascii="Arial" w:hAnsi="Arial" w:cs="Arial"/>
                <w:i/>
              </w:rPr>
              <w:t>ресурсов</w:t>
            </w:r>
            <w:proofErr w:type="spellEnd"/>
          </w:p>
          <w:p w14:paraId="3CC68F8B" w14:textId="77777777" w:rsidR="001B1403" w:rsidRPr="00296096" w:rsidRDefault="001B1403" w:rsidP="001B1403">
            <w:pPr>
              <w:pStyle w:val="TableParagraph"/>
              <w:numPr>
                <w:ilvl w:val="0"/>
                <w:numId w:val="5"/>
              </w:numPr>
              <w:tabs>
                <w:tab w:val="left" w:pos="675"/>
              </w:tabs>
              <w:spacing w:before="57"/>
              <w:ind w:right="104" w:hanging="566"/>
              <w:jc w:val="both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>Оценка качества/проверка подсчета</w:t>
            </w:r>
            <w:r w:rsidRPr="00296096">
              <w:rPr>
                <w:rFonts w:ascii="Arial" w:hAnsi="Arial" w:cs="Arial"/>
                <w:spacing w:val="30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(оценки) Минеральных ресурсов, включая сопоставление</w:t>
            </w:r>
            <w:r w:rsidRPr="00296096">
              <w:rPr>
                <w:rFonts w:ascii="Arial" w:hAnsi="Arial" w:cs="Arial"/>
                <w:spacing w:val="52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 xml:space="preserve">с результатами отработки </w:t>
            </w:r>
            <w:r w:rsidRPr="00296096">
              <w:rPr>
                <w:rFonts w:ascii="Arial" w:hAnsi="Arial" w:cs="Arial"/>
                <w:i/>
                <w:lang w:val="ru-RU"/>
              </w:rPr>
              <w:t>(если</w:t>
            </w:r>
            <w:r w:rsidRPr="00296096">
              <w:rPr>
                <w:rFonts w:ascii="Arial" w:hAnsi="Arial" w:cs="Arial"/>
                <w:i/>
                <w:spacing w:val="-2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i/>
                <w:lang w:val="ru-RU"/>
              </w:rPr>
              <w:t>есть).</w:t>
            </w:r>
          </w:p>
          <w:p w14:paraId="287DA7B5" w14:textId="77777777" w:rsidR="001B1403" w:rsidRPr="00296096" w:rsidRDefault="001B1403" w:rsidP="001B1403">
            <w:pPr>
              <w:pStyle w:val="TableParagraph"/>
              <w:numPr>
                <w:ilvl w:val="0"/>
                <w:numId w:val="5"/>
              </w:numPr>
              <w:tabs>
                <w:tab w:val="left" w:pos="675"/>
              </w:tabs>
              <w:spacing w:before="62"/>
              <w:ind w:right="103" w:hanging="566"/>
              <w:jc w:val="both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>Определение любых недостающих</w:t>
            </w:r>
            <w:r w:rsidRPr="00296096">
              <w:rPr>
                <w:rFonts w:ascii="Arial" w:hAnsi="Arial" w:cs="Arial"/>
                <w:spacing w:val="55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 xml:space="preserve">данных, необходимых для оценки </w:t>
            </w:r>
            <w:r w:rsidRPr="00296096">
              <w:rPr>
                <w:rFonts w:ascii="Arial" w:hAnsi="Arial" w:cs="Arial"/>
                <w:i/>
                <w:lang w:val="ru-RU"/>
              </w:rPr>
              <w:t>Минеральных</w:t>
            </w:r>
            <w:r w:rsidRPr="00296096">
              <w:rPr>
                <w:rFonts w:ascii="Arial" w:hAnsi="Arial" w:cs="Arial"/>
                <w:i/>
                <w:spacing w:val="-3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i/>
                <w:lang w:val="ru-RU"/>
              </w:rPr>
              <w:t>ресурсов</w:t>
            </w:r>
          </w:p>
          <w:p w14:paraId="779786EB" w14:textId="77777777" w:rsidR="001B1403" w:rsidRPr="00296096" w:rsidRDefault="001B1403" w:rsidP="001B1403">
            <w:pPr>
              <w:pStyle w:val="TableParagraph"/>
              <w:numPr>
                <w:ilvl w:val="0"/>
                <w:numId w:val="5"/>
              </w:numPr>
              <w:tabs>
                <w:tab w:val="left" w:pos="675"/>
                <w:tab w:val="left" w:pos="5633"/>
              </w:tabs>
              <w:spacing w:before="61"/>
              <w:ind w:right="100" w:hanging="566"/>
              <w:jc w:val="both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 xml:space="preserve">Ограничение границ оценки </w:t>
            </w:r>
            <w:r w:rsidRPr="00296096">
              <w:rPr>
                <w:rFonts w:ascii="Arial" w:hAnsi="Arial" w:cs="Arial"/>
                <w:i/>
                <w:lang w:val="ru-RU"/>
              </w:rPr>
              <w:t>Минеральных</w:t>
            </w:r>
            <w:r w:rsidRPr="00296096">
              <w:rPr>
                <w:rFonts w:ascii="Arial" w:hAnsi="Arial" w:cs="Arial"/>
                <w:i/>
                <w:spacing w:val="58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i/>
                <w:lang w:val="ru-RU"/>
              </w:rPr>
              <w:t xml:space="preserve">ресурсов </w:t>
            </w:r>
            <w:r w:rsidRPr="00296096">
              <w:rPr>
                <w:rFonts w:ascii="Arial" w:hAnsi="Arial" w:cs="Arial"/>
                <w:lang w:val="ru-RU"/>
              </w:rPr>
              <w:t>путём выбора оболочки карьера, оптимальной</w:t>
            </w:r>
            <w:r w:rsidRPr="00296096">
              <w:rPr>
                <w:rFonts w:ascii="Arial" w:hAnsi="Arial" w:cs="Arial"/>
                <w:spacing w:val="7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 xml:space="preserve">при принятой цене </w:t>
            </w:r>
            <w:proofErr w:type="gramStart"/>
            <w:r w:rsidRPr="00296096">
              <w:rPr>
                <w:rFonts w:ascii="Arial" w:hAnsi="Arial" w:cs="Arial"/>
                <w:lang w:val="ru-RU"/>
              </w:rPr>
              <w:t xml:space="preserve">на </w:t>
            </w:r>
            <w:r w:rsidRPr="00296096">
              <w:rPr>
                <w:rFonts w:ascii="Arial" w:hAnsi="Arial" w:cs="Arial"/>
                <w:spacing w:val="32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металл</w:t>
            </w:r>
            <w:proofErr w:type="gramEnd"/>
            <w:r w:rsidRPr="00296096">
              <w:rPr>
                <w:rFonts w:ascii="Arial" w:hAnsi="Arial" w:cs="Arial"/>
                <w:lang w:val="ru-RU"/>
              </w:rPr>
              <w:t>(ы)________________,</w:t>
            </w:r>
            <w:r w:rsidRPr="00296096">
              <w:rPr>
                <w:rFonts w:ascii="Arial" w:hAnsi="Arial" w:cs="Arial"/>
                <w:spacing w:val="29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и/или оптимальной подземной</w:t>
            </w:r>
            <w:r w:rsidRPr="00296096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добычи</w:t>
            </w:r>
          </w:p>
          <w:p w14:paraId="0B1FE01B" w14:textId="77777777" w:rsidR="001B1403" w:rsidRPr="00296096" w:rsidRDefault="001B1403" w:rsidP="00DA03A2">
            <w:pPr>
              <w:pStyle w:val="TableParagraph"/>
              <w:spacing w:before="59"/>
              <w:ind w:left="674" w:right="102" w:hanging="567"/>
              <w:jc w:val="both"/>
              <w:rPr>
                <w:rFonts w:ascii="Arial" w:eastAsia="Arial" w:hAnsi="Arial" w:cs="Arial"/>
              </w:rPr>
            </w:pPr>
            <w:r w:rsidRPr="00296096">
              <w:rPr>
                <w:rFonts w:ascii="Arial" w:eastAsia="Arial" w:hAnsi="Arial" w:cs="Arial"/>
                <w:i/>
                <w:lang w:val="ru-RU"/>
              </w:rPr>
              <w:t xml:space="preserve">8. </w:t>
            </w:r>
            <w:r w:rsidRPr="00296096">
              <w:rPr>
                <w:rFonts w:ascii="Arial" w:eastAsia="Arial" w:hAnsi="Arial" w:cs="Arial"/>
                <w:lang w:val="ru-RU"/>
              </w:rPr>
              <w:t>Параметры оптимизации определить на</w:t>
            </w:r>
            <w:r w:rsidRPr="00296096">
              <w:rPr>
                <w:rFonts w:ascii="Arial" w:eastAsia="Arial" w:hAnsi="Arial" w:cs="Arial"/>
                <w:spacing w:val="18"/>
                <w:lang w:val="ru-RU"/>
              </w:rPr>
              <w:t xml:space="preserve"> </w:t>
            </w:r>
            <w:r w:rsidRPr="00296096">
              <w:rPr>
                <w:rFonts w:ascii="Arial" w:eastAsia="Arial" w:hAnsi="Arial" w:cs="Arial"/>
                <w:lang w:val="ru-RU"/>
              </w:rPr>
              <w:t>основании имеющихся данных исследований (или</w:t>
            </w:r>
            <w:r w:rsidRPr="00296096">
              <w:rPr>
                <w:rFonts w:ascii="Arial" w:eastAsia="Arial" w:hAnsi="Arial" w:cs="Arial"/>
                <w:spacing w:val="17"/>
                <w:lang w:val="ru-RU"/>
              </w:rPr>
              <w:t xml:space="preserve"> </w:t>
            </w:r>
            <w:r w:rsidRPr="00296096">
              <w:rPr>
                <w:rFonts w:ascii="Arial" w:eastAsia="Arial" w:hAnsi="Arial" w:cs="Arial"/>
                <w:lang w:val="ru-RU"/>
              </w:rPr>
              <w:t xml:space="preserve">выполнить надежное обоснование аналогов). </w:t>
            </w:r>
            <w:r w:rsidRPr="00296096">
              <w:rPr>
                <w:rFonts w:ascii="Arial" w:eastAsia="Arial" w:hAnsi="Arial" w:cs="Arial"/>
              </w:rPr>
              <w:t>Для</w:t>
            </w:r>
            <w:r w:rsidRPr="00296096">
              <w:rPr>
                <w:rFonts w:ascii="Arial" w:eastAsia="Arial" w:hAnsi="Arial" w:cs="Arial"/>
                <w:spacing w:val="45"/>
              </w:rPr>
              <w:t xml:space="preserve"> </w:t>
            </w:r>
            <w:proofErr w:type="spellStart"/>
            <w:r w:rsidRPr="00296096">
              <w:rPr>
                <w:rFonts w:ascii="Arial" w:eastAsia="Arial" w:hAnsi="Arial" w:cs="Arial"/>
              </w:rPr>
              <w:t>условий</w:t>
            </w:r>
            <w:proofErr w:type="spellEnd"/>
            <w:r w:rsidRPr="0029609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96096">
              <w:rPr>
                <w:rFonts w:ascii="Arial" w:eastAsia="Arial" w:hAnsi="Arial" w:cs="Arial"/>
              </w:rPr>
              <w:t>подземной</w:t>
            </w:r>
            <w:proofErr w:type="spellEnd"/>
            <w:r w:rsidRPr="0029609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96096">
              <w:rPr>
                <w:rFonts w:ascii="Arial" w:eastAsia="Arial" w:hAnsi="Arial" w:cs="Arial"/>
              </w:rPr>
              <w:t>добычи</w:t>
            </w:r>
            <w:proofErr w:type="spellEnd"/>
            <w:r w:rsidRPr="00296096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296096">
              <w:rPr>
                <w:rFonts w:ascii="Arial" w:eastAsia="Arial" w:hAnsi="Arial" w:cs="Arial"/>
              </w:rPr>
              <w:t>соответствующие</w:t>
            </w:r>
            <w:proofErr w:type="spellEnd"/>
            <w:r w:rsidRPr="00296096"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 w:rsidRPr="00296096">
              <w:rPr>
                <w:rFonts w:ascii="Arial" w:eastAsia="Arial" w:hAnsi="Arial" w:cs="Arial"/>
              </w:rPr>
              <w:t>параметры</w:t>
            </w:r>
            <w:proofErr w:type="spellEnd"/>
            <w:r w:rsidRPr="00296096">
              <w:rPr>
                <w:rFonts w:ascii="Arial" w:eastAsia="Arial" w:hAnsi="Arial" w:cs="Arial"/>
              </w:rPr>
              <w:t>.</w:t>
            </w:r>
          </w:p>
          <w:p w14:paraId="60E533AA" w14:textId="77777777" w:rsidR="001B1403" w:rsidRPr="00296096" w:rsidRDefault="001B1403" w:rsidP="001B1403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59"/>
              <w:ind w:right="100" w:hanging="566"/>
              <w:jc w:val="both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 xml:space="preserve">Выполнить классификацию </w:t>
            </w:r>
            <w:r w:rsidRPr="00296096">
              <w:rPr>
                <w:rFonts w:ascii="Arial" w:hAnsi="Arial" w:cs="Arial"/>
                <w:i/>
                <w:lang w:val="ru-RU"/>
              </w:rPr>
              <w:t>Минеральных ресурсов</w:t>
            </w:r>
            <w:r w:rsidRPr="00296096">
              <w:rPr>
                <w:rFonts w:ascii="Arial" w:hAnsi="Arial" w:cs="Arial"/>
                <w:i/>
                <w:spacing w:val="-11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и составить Отчёт в соответствии с</w:t>
            </w:r>
            <w:r w:rsidRPr="00296096">
              <w:rPr>
                <w:rFonts w:ascii="Arial" w:hAnsi="Arial" w:cs="Arial"/>
                <w:spacing w:val="49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требованиями Кодекса</w:t>
            </w:r>
            <w:r w:rsidRPr="00296096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</w:rPr>
              <w:t>KAZR</w:t>
            </w:r>
          </w:p>
          <w:p w14:paraId="53FBE204" w14:textId="77777777" w:rsidR="001B1403" w:rsidRPr="00296096" w:rsidRDefault="001B1403" w:rsidP="001B1403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59"/>
              <w:ind w:right="99" w:hanging="566"/>
              <w:jc w:val="both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>Определить факторы и риски, которые могут</w:t>
            </w:r>
            <w:r w:rsidRPr="00296096">
              <w:rPr>
                <w:rFonts w:ascii="Arial" w:hAnsi="Arial" w:cs="Arial"/>
                <w:spacing w:val="5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 xml:space="preserve">оказать негативное влияние на оценку </w:t>
            </w:r>
            <w:r w:rsidRPr="00296096">
              <w:rPr>
                <w:rFonts w:ascii="Arial" w:hAnsi="Arial" w:cs="Arial"/>
                <w:i/>
                <w:lang w:val="ru-RU"/>
              </w:rPr>
              <w:t>Минеральных</w:t>
            </w:r>
            <w:r w:rsidRPr="00296096">
              <w:rPr>
                <w:rFonts w:ascii="Arial" w:hAnsi="Arial" w:cs="Arial"/>
                <w:i/>
                <w:spacing w:val="-14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i/>
                <w:lang w:val="ru-RU"/>
              </w:rPr>
              <w:t>ресурсов</w:t>
            </w:r>
            <w:r w:rsidRPr="00296096">
              <w:rPr>
                <w:rFonts w:ascii="Arial" w:hAnsi="Arial" w:cs="Arial"/>
                <w:lang w:val="ru-RU"/>
              </w:rPr>
              <w:t>, и возможно, откорректировать классификацию</w:t>
            </w:r>
            <w:r w:rsidRPr="00296096">
              <w:rPr>
                <w:rFonts w:ascii="Arial" w:hAnsi="Arial" w:cs="Arial"/>
                <w:spacing w:val="49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с учётом таких</w:t>
            </w:r>
            <w:r w:rsidRPr="00296096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факторов</w:t>
            </w:r>
          </w:p>
          <w:p w14:paraId="011A8474" w14:textId="77777777" w:rsidR="001B1403" w:rsidRPr="00296096" w:rsidRDefault="001B1403" w:rsidP="001B1403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61"/>
              <w:ind w:right="102" w:hanging="566"/>
              <w:jc w:val="both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>Составить перечень рекомендаций для</w:t>
            </w:r>
            <w:r w:rsidRPr="00296096">
              <w:rPr>
                <w:rFonts w:ascii="Arial" w:hAnsi="Arial" w:cs="Arial"/>
                <w:spacing w:val="38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 xml:space="preserve">улучшения оценки </w:t>
            </w:r>
            <w:r w:rsidRPr="00296096">
              <w:rPr>
                <w:rFonts w:ascii="Arial" w:hAnsi="Arial" w:cs="Arial"/>
                <w:i/>
                <w:lang w:val="ru-RU"/>
              </w:rPr>
              <w:t>Минеральных ресурсов и повышения</w:t>
            </w:r>
            <w:r w:rsidRPr="00296096">
              <w:rPr>
                <w:rFonts w:ascii="Arial" w:hAnsi="Arial" w:cs="Arial"/>
                <w:i/>
                <w:spacing w:val="9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i/>
                <w:lang w:val="ru-RU"/>
              </w:rPr>
              <w:t>их категорийности.</w:t>
            </w:r>
          </w:p>
          <w:p w14:paraId="7158172D" w14:textId="77777777" w:rsidR="001B1403" w:rsidRPr="00296096" w:rsidRDefault="001B1403" w:rsidP="001B1403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59" w:line="252" w:lineRule="exact"/>
              <w:ind w:hanging="566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 xml:space="preserve">Подготовка Отчета об оценке </w:t>
            </w:r>
            <w:r w:rsidRPr="00296096">
              <w:rPr>
                <w:rFonts w:ascii="Arial" w:hAnsi="Arial" w:cs="Arial"/>
                <w:i/>
                <w:lang w:val="ru-RU"/>
              </w:rPr>
              <w:t>Минеральных</w:t>
            </w:r>
            <w:r w:rsidRPr="00296096">
              <w:rPr>
                <w:rFonts w:ascii="Arial" w:hAnsi="Arial" w:cs="Arial"/>
                <w:i/>
                <w:spacing w:val="49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i/>
                <w:lang w:val="ru-RU"/>
              </w:rPr>
              <w:t>Ресурсов</w:t>
            </w:r>
          </w:p>
          <w:p w14:paraId="5B7E0CAA" w14:textId="77777777" w:rsidR="001B1403" w:rsidRPr="00296096" w:rsidRDefault="001B1403" w:rsidP="00DA03A2">
            <w:pPr>
              <w:pStyle w:val="TableParagraph"/>
              <w:tabs>
                <w:tab w:val="left" w:pos="3611"/>
              </w:tabs>
              <w:spacing w:line="252" w:lineRule="exact"/>
              <w:ind w:left="674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i/>
              </w:rPr>
              <w:t>_____________________________</w:t>
            </w:r>
            <w:proofErr w:type="spellStart"/>
            <w:r w:rsidRPr="00296096">
              <w:rPr>
                <w:rFonts w:ascii="Arial" w:hAnsi="Arial" w:cs="Arial"/>
                <w:i/>
              </w:rPr>
              <w:t>м</w:t>
            </w:r>
            <w:r w:rsidRPr="00296096">
              <w:rPr>
                <w:rFonts w:ascii="Arial" w:hAnsi="Arial" w:cs="Arial"/>
              </w:rPr>
              <w:t>есторождения</w:t>
            </w:r>
            <w:proofErr w:type="spellEnd"/>
            <w:r w:rsidRPr="00296096">
              <w:rPr>
                <w:rFonts w:ascii="Arial" w:hAnsi="Arial" w:cs="Arial"/>
              </w:rPr>
              <w:t>.</w:t>
            </w:r>
          </w:p>
        </w:tc>
      </w:tr>
      <w:tr w:rsidR="00762B8F" w:rsidRPr="00296096" w14:paraId="3560A937" w14:textId="07CEB9BA" w:rsidTr="00762B8F">
        <w:tblPrEx>
          <w:tblLook w:val="04A0" w:firstRow="1" w:lastRow="0" w:firstColumn="1" w:lastColumn="0" w:noHBand="0" w:noVBand="1"/>
        </w:tblPrEx>
        <w:trPr>
          <w:trHeight w:hRule="exact" w:val="922"/>
        </w:trPr>
        <w:tc>
          <w:tcPr>
            <w:tcW w:w="3174" w:type="dxa"/>
            <w:vMerge w:val="restart"/>
          </w:tcPr>
          <w:p w14:paraId="00551C58" w14:textId="77777777" w:rsidR="00762B8F" w:rsidRPr="00296096" w:rsidRDefault="00762B8F" w:rsidP="00DA03A2">
            <w:pPr>
              <w:pStyle w:val="TableParagraph"/>
              <w:ind w:left="105" w:right="699"/>
              <w:rPr>
                <w:rFonts w:ascii="Arial" w:eastAsia="Arial" w:hAnsi="Arial" w:cs="Arial"/>
              </w:rPr>
            </w:pPr>
            <w:r w:rsidRPr="00296096">
              <w:rPr>
                <w:rFonts w:ascii="Arial" w:hAnsi="Arial" w:cs="Arial"/>
              </w:rPr>
              <w:lastRenderedPageBreak/>
              <w:t xml:space="preserve">4.2. </w:t>
            </w:r>
            <w:proofErr w:type="spellStart"/>
            <w:r w:rsidRPr="00296096">
              <w:rPr>
                <w:rFonts w:ascii="Arial" w:hAnsi="Arial" w:cs="Arial"/>
              </w:rPr>
              <w:t>Сроки</w:t>
            </w:r>
            <w:proofErr w:type="spellEnd"/>
            <w:r w:rsidRPr="00296096">
              <w:rPr>
                <w:rFonts w:ascii="Arial" w:hAnsi="Arial" w:cs="Arial"/>
                <w:spacing w:val="-2"/>
              </w:rPr>
              <w:t xml:space="preserve"> </w:t>
            </w:r>
            <w:r w:rsidRPr="00296096">
              <w:rPr>
                <w:rFonts w:ascii="Arial" w:hAnsi="Arial" w:cs="Arial"/>
              </w:rPr>
              <w:t>выполнения работ</w:t>
            </w:r>
          </w:p>
        </w:tc>
        <w:tc>
          <w:tcPr>
            <w:tcW w:w="3206" w:type="dxa"/>
          </w:tcPr>
          <w:p w14:paraId="0F24EB75" w14:textId="77777777" w:rsidR="00762B8F" w:rsidRPr="00296096" w:rsidRDefault="00762B8F" w:rsidP="00DA03A2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proofErr w:type="spellStart"/>
            <w:r w:rsidRPr="00296096">
              <w:rPr>
                <w:rFonts w:ascii="Arial" w:hAnsi="Arial" w:cs="Arial"/>
              </w:rPr>
              <w:t>Дата</w:t>
            </w:r>
            <w:proofErr w:type="spellEnd"/>
            <w:r w:rsidRPr="00296096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296096">
              <w:rPr>
                <w:rFonts w:ascii="Arial" w:hAnsi="Arial" w:cs="Arial"/>
              </w:rPr>
              <w:t>начала</w:t>
            </w:r>
            <w:proofErr w:type="spellEnd"/>
            <w:r w:rsidRPr="00296096">
              <w:rPr>
                <w:rFonts w:ascii="Arial" w:hAnsi="Arial" w:cs="Arial"/>
              </w:rPr>
              <w:t>:</w:t>
            </w:r>
          </w:p>
          <w:p w14:paraId="49D2C1C6" w14:textId="63AE5A7D" w:rsidR="00762B8F" w:rsidRPr="00296096" w:rsidRDefault="00762B8F" w:rsidP="00DA03A2">
            <w:pPr>
              <w:pStyle w:val="TableParagraph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</w:tcPr>
          <w:p w14:paraId="441AF632" w14:textId="11D34B1D" w:rsidR="00762B8F" w:rsidRDefault="00762B8F">
            <w:pPr>
              <w:widowControl/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296096">
              <w:rPr>
                <w:rFonts w:ascii="Arial" w:hAnsi="Arial" w:cs="Arial"/>
              </w:rPr>
              <w:t>Дата</w:t>
            </w:r>
            <w:proofErr w:type="spellEnd"/>
            <w:r w:rsidRPr="00296096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296096">
              <w:rPr>
                <w:rFonts w:ascii="Arial" w:hAnsi="Arial" w:cs="Arial"/>
              </w:rPr>
              <w:t>завершения</w:t>
            </w:r>
            <w:proofErr w:type="spellEnd"/>
            <w:r w:rsidRPr="00296096">
              <w:rPr>
                <w:rFonts w:ascii="Arial" w:hAnsi="Arial" w:cs="Arial"/>
              </w:rPr>
              <w:t>:</w:t>
            </w:r>
          </w:p>
          <w:p w14:paraId="20B7BEAF" w14:textId="77777777" w:rsidR="00762B8F" w:rsidRPr="00296096" w:rsidRDefault="00762B8F" w:rsidP="00DA03A2">
            <w:pPr>
              <w:pStyle w:val="TableParagraph"/>
              <w:ind w:left="103"/>
              <w:rPr>
                <w:rFonts w:ascii="Arial" w:eastAsia="Arial" w:hAnsi="Arial" w:cs="Arial"/>
              </w:rPr>
            </w:pPr>
          </w:p>
        </w:tc>
      </w:tr>
      <w:tr w:rsidR="001B1403" w:rsidRPr="00741A49" w14:paraId="603C42E2" w14:textId="77777777" w:rsidTr="00B52239">
        <w:tblPrEx>
          <w:tblLook w:val="04A0" w:firstRow="1" w:lastRow="0" w:firstColumn="1" w:lastColumn="0" w:noHBand="0" w:noVBand="1"/>
        </w:tblPrEx>
        <w:trPr>
          <w:trHeight w:hRule="exact" w:val="770"/>
        </w:trPr>
        <w:tc>
          <w:tcPr>
            <w:tcW w:w="3174" w:type="dxa"/>
            <w:vMerge/>
          </w:tcPr>
          <w:p w14:paraId="5848661D" w14:textId="77777777" w:rsidR="001B1403" w:rsidRPr="00296096" w:rsidRDefault="001B1403" w:rsidP="00DA03A2">
            <w:pPr>
              <w:rPr>
                <w:rFonts w:ascii="Arial" w:hAnsi="Arial" w:cs="Arial"/>
              </w:rPr>
            </w:pPr>
          </w:p>
        </w:tc>
        <w:tc>
          <w:tcPr>
            <w:tcW w:w="6466" w:type="dxa"/>
            <w:gridSpan w:val="2"/>
          </w:tcPr>
          <w:p w14:paraId="6C825D25" w14:textId="77777777" w:rsidR="001B1403" w:rsidRPr="00296096" w:rsidRDefault="001B1403" w:rsidP="00DA03A2">
            <w:pPr>
              <w:pStyle w:val="TableParagraph"/>
              <w:tabs>
                <w:tab w:val="left" w:pos="1712"/>
                <w:tab w:val="left" w:pos="2650"/>
                <w:tab w:val="left" w:pos="4114"/>
                <w:tab w:val="left" w:pos="4917"/>
              </w:tabs>
              <w:ind w:left="103" w:right="102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spacing w:val="-1"/>
                <w:lang w:val="ru-RU"/>
              </w:rPr>
              <w:t>Календарный</w:t>
            </w:r>
            <w:r w:rsidRPr="00296096">
              <w:rPr>
                <w:rFonts w:ascii="Arial" w:hAnsi="Arial" w:cs="Arial"/>
                <w:spacing w:val="-1"/>
                <w:lang w:val="ru-RU"/>
              </w:rPr>
              <w:tab/>
              <w:t>график</w:t>
            </w:r>
            <w:r w:rsidRPr="00296096">
              <w:rPr>
                <w:rFonts w:ascii="Arial" w:hAnsi="Arial" w:cs="Arial"/>
                <w:spacing w:val="-1"/>
                <w:lang w:val="ru-RU"/>
              </w:rPr>
              <w:tab/>
              <w:t>выполнения</w:t>
            </w:r>
            <w:r w:rsidRPr="00296096">
              <w:rPr>
                <w:rFonts w:ascii="Arial" w:hAnsi="Arial" w:cs="Arial"/>
                <w:spacing w:val="-1"/>
                <w:lang w:val="ru-RU"/>
              </w:rPr>
              <w:tab/>
              <w:t>работ</w:t>
            </w:r>
            <w:r w:rsidRPr="00296096">
              <w:rPr>
                <w:rFonts w:ascii="Arial" w:hAnsi="Arial" w:cs="Arial"/>
                <w:spacing w:val="-1"/>
                <w:lang w:val="ru-RU"/>
              </w:rPr>
              <w:tab/>
              <w:t>утверждается</w:t>
            </w:r>
            <w:r w:rsidRPr="00296096">
              <w:rPr>
                <w:rFonts w:ascii="Arial" w:hAnsi="Arial" w:cs="Arial"/>
                <w:spacing w:val="-51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Заказчиком и согласовывается</w:t>
            </w:r>
            <w:r w:rsidRPr="00296096">
              <w:rPr>
                <w:rFonts w:ascii="Arial" w:hAnsi="Arial" w:cs="Arial"/>
                <w:spacing w:val="-7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Исполнителем.</w:t>
            </w:r>
          </w:p>
        </w:tc>
      </w:tr>
      <w:tr w:rsidR="001B1403" w:rsidRPr="00741A49" w14:paraId="3A75215D" w14:textId="77777777" w:rsidTr="00B52239">
        <w:tblPrEx>
          <w:tblLook w:val="04A0" w:firstRow="1" w:lastRow="0" w:firstColumn="1" w:lastColumn="0" w:noHBand="0" w:noVBand="1"/>
        </w:tblPrEx>
        <w:trPr>
          <w:trHeight w:hRule="exact" w:val="1526"/>
        </w:trPr>
        <w:tc>
          <w:tcPr>
            <w:tcW w:w="3174" w:type="dxa"/>
          </w:tcPr>
          <w:p w14:paraId="02DECE6B" w14:textId="77777777" w:rsidR="001B1403" w:rsidRPr="00296096" w:rsidRDefault="001B1403" w:rsidP="00DA03A2">
            <w:pPr>
              <w:pStyle w:val="TableParagraph"/>
              <w:ind w:left="105" w:right="1152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>4.3</w:t>
            </w:r>
            <w:r w:rsidRPr="00296096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Требования безопасности</w:t>
            </w:r>
            <w:r w:rsidRPr="00296096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при выполнении</w:t>
            </w:r>
            <w:r w:rsidRPr="00296096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работ</w:t>
            </w:r>
          </w:p>
        </w:tc>
        <w:tc>
          <w:tcPr>
            <w:tcW w:w="6466" w:type="dxa"/>
            <w:gridSpan w:val="2"/>
          </w:tcPr>
          <w:p w14:paraId="38A18B14" w14:textId="77777777" w:rsidR="001B1403" w:rsidRPr="00296096" w:rsidRDefault="001B1403" w:rsidP="00DA03A2">
            <w:pPr>
              <w:pStyle w:val="TableParagraph"/>
              <w:ind w:left="103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>При нахождении на участках работ Исполнитель</w:t>
            </w:r>
            <w:r w:rsidRPr="00296096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обязан выполнять</w:t>
            </w:r>
            <w:r w:rsidRPr="00296096">
              <w:rPr>
                <w:rFonts w:ascii="Arial" w:hAnsi="Arial" w:cs="Arial"/>
                <w:spacing w:val="-13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все</w:t>
            </w:r>
            <w:r w:rsidRPr="00296096">
              <w:rPr>
                <w:rFonts w:ascii="Arial" w:hAnsi="Arial" w:cs="Arial"/>
                <w:spacing w:val="-13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требования</w:t>
            </w:r>
            <w:r w:rsidRPr="00296096">
              <w:rPr>
                <w:rFonts w:ascii="Arial" w:hAnsi="Arial" w:cs="Arial"/>
                <w:spacing w:val="-13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правил</w:t>
            </w:r>
            <w:r w:rsidRPr="00296096">
              <w:rPr>
                <w:rFonts w:ascii="Arial" w:hAnsi="Arial" w:cs="Arial"/>
                <w:spacing w:val="-12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безопасности</w:t>
            </w:r>
            <w:r w:rsidRPr="00296096">
              <w:rPr>
                <w:rFonts w:ascii="Arial" w:hAnsi="Arial" w:cs="Arial"/>
                <w:spacing w:val="-11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Заказчика</w:t>
            </w:r>
            <w:r w:rsidRPr="00296096">
              <w:rPr>
                <w:rFonts w:ascii="Arial" w:hAnsi="Arial" w:cs="Arial"/>
                <w:spacing w:val="-13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и обеспечить:</w:t>
            </w:r>
          </w:p>
          <w:p w14:paraId="28615E8D" w14:textId="77777777" w:rsidR="001B1403" w:rsidRPr="00296096" w:rsidRDefault="001B1403" w:rsidP="00DA03A2">
            <w:pPr>
              <w:pStyle w:val="TableParagraph"/>
              <w:ind w:left="103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eastAsia="Arial" w:hAnsi="Arial" w:cs="Arial"/>
                <w:i/>
                <w:lang w:val="ru-RU"/>
              </w:rPr>
              <w:t>(в</w:t>
            </w:r>
            <w:r w:rsidRPr="00296096">
              <w:rPr>
                <w:rFonts w:ascii="Arial" w:eastAsia="Arial" w:hAnsi="Arial" w:cs="Arial"/>
                <w:i/>
                <w:spacing w:val="-11"/>
                <w:lang w:val="ru-RU"/>
              </w:rPr>
              <w:t xml:space="preserve"> </w:t>
            </w:r>
            <w:r w:rsidRPr="00296096">
              <w:rPr>
                <w:rFonts w:ascii="Arial" w:eastAsia="Arial" w:hAnsi="Arial" w:cs="Arial"/>
                <w:i/>
                <w:lang w:val="ru-RU"/>
              </w:rPr>
              <w:t>зависимости</w:t>
            </w:r>
            <w:r w:rsidRPr="00296096">
              <w:rPr>
                <w:rFonts w:ascii="Arial" w:eastAsia="Arial" w:hAnsi="Arial" w:cs="Arial"/>
                <w:i/>
                <w:spacing w:val="-14"/>
                <w:lang w:val="ru-RU"/>
              </w:rPr>
              <w:t xml:space="preserve"> </w:t>
            </w:r>
            <w:r w:rsidRPr="00296096">
              <w:rPr>
                <w:rFonts w:ascii="Arial" w:eastAsia="Arial" w:hAnsi="Arial" w:cs="Arial"/>
                <w:i/>
                <w:lang w:val="ru-RU"/>
              </w:rPr>
              <w:t>от</w:t>
            </w:r>
            <w:r w:rsidRPr="00296096">
              <w:rPr>
                <w:rFonts w:ascii="Arial" w:eastAsia="Arial" w:hAnsi="Arial" w:cs="Arial"/>
                <w:i/>
                <w:spacing w:val="-11"/>
                <w:lang w:val="ru-RU"/>
              </w:rPr>
              <w:t xml:space="preserve"> </w:t>
            </w:r>
            <w:r w:rsidRPr="00296096">
              <w:rPr>
                <w:rFonts w:ascii="Arial" w:eastAsia="Arial" w:hAnsi="Arial" w:cs="Arial"/>
                <w:i/>
                <w:lang w:val="ru-RU"/>
              </w:rPr>
              <w:t>ситуации</w:t>
            </w:r>
            <w:r w:rsidRPr="00296096">
              <w:rPr>
                <w:rFonts w:ascii="Arial" w:eastAsia="Arial" w:hAnsi="Arial" w:cs="Arial"/>
                <w:i/>
                <w:spacing w:val="-12"/>
                <w:lang w:val="ru-RU"/>
              </w:rPr>
              <w:t xml:space="preserve"> </w:t>
            </w:r>
            <w:r w:rsidRPr="00296096">
              <w:rPr>
                <w:rFonts w:ascii="Arial" w:eastAsia="Arial" w:hAnsi="Arial" w:cs="Arial"/>
                <w:i/>
                <w:lang w:val="ru-RU"/>
              </w:rPr>
              <w:t>на</w:t>
            </w:r>
            <w:r w:rsidRPr="00296096">
              <w:rPr>
                <w:rFonts w:ascii="Arial" w:eastAsia="Arial" w:hAnsi="Arial" w:cs="Arial"/>
                <w:i/>
                <w:spacing w:val="-14"/>
                <w:lang w:val="ru-RU"/>
              </w:rPr>
              <w:t xml:space="preserve"> </w:t>
            </w:r>
            <w:r w:rsidRPr="00296096">
              <w:rPr>
                <w:rFonts w:ascii="Arial" w:eastAsia="Arial" w:hAnsi="Arial" w:cs="Arial"/>
                <w:i/>
                <w:lang w:val="ru-RU"/>
              </w:rPr>
              <w:t>объекте</w:t>
            </w:r>
            <w:r w:rsidRPr="00296096">
              <w:rPr>
                <w:rFonts w:ascii="Arial" w:eastAsia="Arial" w:hAnsi="Arial" w:cs="Arial"/>
                <w:i/>
                <w:spacing w:val="-12"/>
                <w:lang w:val="ru-RU"/>
              </w:rPr>
              <w:t xml:space="preserve"> </w:t>
            </w:r>
            <w:r w:rsidRPr="00296096">
              <w:rPr>
                <w:rFonts w:ascii="Arial" w:eastAsia="Arial" w:hAnsi="Arial" w:cs="Arial"/>
                <w:i/>
                <w:lang w:val="ru-RU"/>
              </w:rPr>
              <w:t>–</w:t>
            </w:r>
            <w:r w:rsidRPr="00296096">
              <w:rPr>
                <w:rFonts w:ascii="Arial" w:eastAsia="Arial" w:hAnsi="Arial" w:cs="Arial"/>
                <w:i/>
                <w:spacing w:val="-12"/>
                <w:lang w:val="ru-RU"/>
              </w:rPr>
              <w:t xml:space="preserve"> </w:t>
            </w:r>
            <w:r w:rsidRPr="00296096">
              <w:rPr>
                <w:rFonts w:ascii="Arial" w:eastAsia="Arial" w:hAnsi="Arial" w:cs="Arial"/>
                <w:i/>
                <w:lang w:val="ru-RU"/>
              </w:rPr>
              <w:t>от</w:t>
            </w:r>
            <w:r w:rsidRPr="00296096">
              <w:rPr>
                <w:rFonts w:ascii="Arial" w:eastAsia="Arial" w:hAnsi="Arial" w:cs="Arial"/>
                <w:i/>
                <w:spacing w:val="-13"/>
                <w:lang w:val="ru-RU"/>
              </w:rPr>
              <w:t xml:space="preserve"> </w:t>
            </w:r>
            <w:r w:rsidRPr="00296096">
              <w:rPr>
                <w:rFonts w:ascii="Arial" w:eastAsia="Arial" w:hAnsi="Arial" w:cs="Arial"/>
                <w:i/>
                <w:lang w:val="ru-RU"/>
              </w:rPr>
              <w:t>прохождения Инструктажа до наличия у Исполнителя</w:t>
            </w:r>
            <w:r w:rsidRPr="00296096">
              <w:rPr>
                <w:rFonts w:ascii="Arial" w:eastAsia="Arial" w:hAnsi="Arial" w:cs="Arial"/>
                <w:i/>
                <w:spacing w:val="53"/>
                <w:lang w:val="ru-RU"/>
              </w:rPr>
              <w:t xml:space="preserve"> </w:t>
            </w:r>
            <w:r w:rsidRPr="00296096">
              <w:rPr>
                <w:rFonts w:ascii="Arial" w:eastAsia="Arial" w:hAnsi="Arial" w:cs="Arial"/>
                <w:i/>
                <w:lang w:val="ru-RU"/>
              </w:rPr>
              <w:t>системы контроля ОТ/ТБ и штатных работников отдела</w:t>
            </w:r>
            <w:r w:rsidRPr="00296096">
              <w:rPr>
                <w:rFonts w:ascii="Arial" w:eastAsia="Arial" w:hAnsi="Arial" w:cs="Arial"/>
                <w:i/>
                <w:spacing w:val="-11"/>
                <w:lang w:val="ru-RU"/>
              </w:rPr>
              <w:t xml:space="preserve"> </w:t>
            </w:r>
            <w:r w:rsidRPr="00296096">
              <w:rPr>
                <w:rFonts w:ascii="Arial" w:eastAsia="Arial" w:hAnsi="Arial" w:cs="Arial"/>
                <w:i/>
                <w:lang w:val="ru-RU"/>
              </w:rPr>
              <w:t>ТБ).</w:t>
            </w:r>
          </w:p>
        </w:tc>
      </w:tr>
      <w:tr w:rsidR="001B1403" w:rsidRPr="00741A49" w14:paraId="559DA6AD" w14:textId="77777777" w:rsidTr="00B52239">
        <w:tblPrEx>
          <w:tblLook w:val="04A0" w:firstRow="1" w:lastRow="0" w:firstColumn="1" w:lastColumn="0" w:noHBand="0" w:noVBand="1"/>
        </w:tblPrEx>
        <w:trPr>
          <w:trHeight w:hRule="exact" w:val="5567"/>
        </w:trPr>
        <w:tc>
          <w:tcPr>
            <w:tcW w:w="3174" w:type="dxa"/>
          </w:tcPr>
          <w:p w14:paraId="3A8DB3F8" w14:textId="77777777" w:rsidR="001B1403" w:rsidRPr="00296096" w:rsidRDefault="001B1403" w:rsidP="00DA03A2">
            <w:pPr>
              <w:pStyle w:val="TableParagraph"/>
              <w:ind w:left="105" w:right="210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>4.4 Требования по</w:t>
            </w:r>
            <w:r w:rsidRPr="00296096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качеству выполняемых работ</w:t>
            </w:r>
          </w:p>
        </w:tc>
        <w:tc>
          <w:tcPr>
            <w:tcW w:w="6466" w:type="dxa"/>
            <w:gridSpan w:val="2"/>
          </w:tcPr>
          <w:p w14:paraId="693DF9FF" w14:textId="77777777" w:rsidR="001B1403" w:rsidRPr="00296096" w:rsidRDefault="001B1403" w:rsidP="00DA03A2">
            <w:pPr>
              <w:pStyle w:val="TableParagraph"/>
              <w:ind w:left="103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>Обязательное выполнение Исполнителем</w:t>
            </w:r>
            <w:r w:rsidRPr="00296096">
              <w:rPr>
                <w:rFonts w:ascii="Arial" w:hAnsi="Arial" w:cs="Arial"/>
                <w:spacing w:val="33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календарного графика работ, утвержденного Заказчиком,</w:t>
            </w:r>
            <w:r w:rsidRPr="00296096">
              <w:rPr>
                <w:rFonts w:ascii="Arial" w:hAnsi="Arial" w:cs="Arial"/>
                <w:spacing w:val="43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своевременное представление материалов и</w:t>
            </w:r>
            <w:r w:rsidRPr="00296096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отчетов.</w:t>
            </w:r>
          </w:p>
          <w:p w14:paraId="09ACA1BA" w14:textId="77777777" w:rsidR="001B1403" w:rsidRPr="00296096" w:rsidRDefault="001B1403" w:rsidP="00DA03A2">
            <w:pPr>
              <w:pStyle w:val="TableParagraph"/>
              <w:spacing w:before="121"/>
              <w:ind w:left="103" w:right="100"/>
              <w:jc w:val="both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>Исполнитель</w:t>
            </w:r>
            <w:r w:rsidRPr="00296096">
              <w:rPr>
                <w:rFonts w:ascii="Arial" w:hAnsi="Arial" w:cs="Arial"/>
                <w:spacing w:val="-11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должен</w:t>
            </w:r>
            <w:r w:rsidRPr="00296096">
              <w:rPr>
                <w:rFonts w:ascii="Arial" w:hAnsi="Arial" w:cs="Arial"/>
                <w:spacing w:val="-11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привлечь</w:t>
            </w:r>
            <w:r w:rsidRPr="00296096">
              <w:rPr>
                <w:rFonts w:ascii="Arial" w:hAnsi="Arial" w:cs="Arial"/>
                <w:spacing w:val="-9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к</w:t>
            </w:r>
            <w:r w:rsidRPr="00296096">
              <w:rPr>
                <w:rFonts w:ascii="Arial" w:hAnsi="Arial" w:cs="Arial"/>
                <w:spacing w:val="-10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выполнению</w:t>
            </w:r>
            <w:r w:rsidRPr="00296096">
              <w:rPr>
                <w:rFonts w:ascii="Arial" w:hAnsi="Arial" w:cs="Arial"/>
                <w:spacing w:val="-11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работ</w:t>
            </w:r>
            <w:r w:rsidRPr="00296096">
              <w:rPr>
                <w:rFonts w:ascii="Arial" w:hAnsi="Arial" w:cs="Arial"/>
                <w:spacing w:val="-10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команду квалифицированных специалистов. Ответственным</w:t>
            </w:r>
            <w:r w:rsidRPr="00296096">
              <w:rPr>
                <w:rFonts w:ascii="Arial" w:hAnsi="Arial" w:cs="Arial"/>
                <w:spacing w:val="36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за результаты работ по оценке Минеральных</w:t>
            </w:r>
            <w:r w:rsidRPr="00296096">
              <w:rPr>
                <w:rFonts w:ascii="Arial" w:hAnsi="Arial" w:cs="Arial"/>
                <w:spacing w:val="16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Ресурсов является Компетентное</w:t>
            </w:r>
            <w:r w:rsidRPr="00296096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Лицо.</w:t>
            </w:r>
          </w:p>
          <w:p w14:paraId="3EC51A3D" w14:textId="77777777" w:rsidR="001B1403" w:rsidRPr="00296096" w:rsidRDefault="001B1403" w:rsidP="00DA03A2">
            <w:pPr>
              <w:pStyle w:val="TableParagraph"/>
              <w:spacing w:before="119"/>
              <w:ind w:left="103" w:right="100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 xml:space="preserve">Отчет   об   оценке   </w:t>
            </w:r>
            <w:proofErr w:type="gramStart"/>
            <w:r w:rsidRPr="00296096">
              <w:rPr>
                <w:rFonts w:ascii="Arial" w:hAnsi="Arial" w:cs="Arial"/>
                <w:i/>
                <w:lang w:val="ru-RU"/>
              </w:rPr>
              <w:t xml:space="preserve">Минеральных </w:t>
            </w:r>
            <w:r w:rsidRPr="00296096">
              <w:rPr>
                <w:rFonts w:ascii="Arial" w:hAnsi="Arial" w:cs="Arial"/>
                <w:i/>
                <w:spacing w:val="37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i/>
                <w:lang w:val="ru-RU"/>
              </w:rPr>
              <w:t>ресурсов</w:t>
            </w:r>
            <w:proofErr w:type="gramEnd"/>
            <w:r w:rsidRPr="00296096">
              <w:rPr>
                <w:rFonts w:ascii="Arial" w:hAnsi="Arial" w:cs="Arial"/>
                <w:i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i/>
                <w:spacing w:val="20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i/>
                <w:u w:val="single" w:color="000000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i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месторождения в соответствии с требованиями</w:t>
            </w:r>
            <w:r w:rsidRPr="00296096">
              <w:rPr>
                <w:rFonts w:ascii="Arial" w:hAnsi="Arial" w:cs="Arial"/>
                <w:spacing w:val="19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 xml:space="preserve">кодекса </w:t>
            </w:r>
            <w:r w:rsidRPr="00296096">
              <w:rPr>
                <w:rFonts w:ascii="Arial" w:hAnsi="Arial" w:cs="Arial"/>
                <w:i/>
              </w:rPr>
              <w:t>KAZRC</w:t>
            </w:r>
            <w:r w:rsidRPr="00296096">
              <w:rPr>
                <w:rFonts w:ascii="Arial" w:hAnsi="Arial" w:cs="Arial"/>
                <w:i/>
                <w:lang w:val="ru-RU"/>
              </w:rPr>
              <w:t xml:space="preserve"> 2021 </w:t>
            </w:r>
            <w:r w:rsidRPr="00296096">
              <w:rPr>
                <w:rFonts w:ascii="Arial" w:hAnsi="Arial" w:cs="Arial"/>
                <w:lang w:val="ru-RU"/>
              </w:rPr>
              <w:t>должен строго</w:t>
            </w:r>
            <w:r w:rsidRPr="00296096">
              <w:rPr>
                <w:rFonts w:ascii="Arial" w:hAnsi="Arial" w:cs="Arial"/>
                <w:spacing w:val="-5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соответствовать:</w:t>
            </w:r>
          </w:p>
          <w:p w14:paraId="2A8C5C72" w14:textId="77777777" w:rsidR="001B1403" w:rsidRPr="00296096" w:rsidRDefault="001B1403" w:rsidP="00DA03A2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line="273" w:lineRule="auto"/>
              <w:ind w:right="100"/>
              <w:jc w:val="both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>Требованиям Казахстанского Кодекса</w:t>
            </w:r>
            <w:r w:rsidRPr="00296096">
              <w:rPr>
                <w:rFonts w:ascii="Arial" w:hAnsi="Arial" w:cs="Arial"/>
                <w:spacing w:val="31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публичной отчетности о результатах геологоразведочных</w:t>
            </w:r>
            <w:r w:rsidRPr="00296096">
              <w:rPr>
                <w:rFonts w:ascii="Arial" w:hAnsi="Arial" w:cs="Arial"/>
                <w:spacing w:val="-24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работ, Минеральных Ресурсах и Минеральных</w:t>
            </w:r>
            <w:r w:rsidRPr="00296096">
              <w:rPr>
                <w:rFonts w:ascii="Arial" w:hAnsi="Arial" w:cs="Arial"/>
                <w:spacing w:val="4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Запасах, издание 2021</w:t>
            </w:r>
            <w:r w:rsidRPr="00296096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г.</w:t>
            </w:r>
          </w:p>
          <w:p w14:paraId="65C3436D" w14:textId="77777777" w:rsidR="001B1403" w:rsidRPr="00296096" w:rsidRDefault="001B1403" w:rsidP="00DA03A2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before="4" w:line="291" w:lineRule="exact"/>
              <w:rPr>
                <w:rFonts w:ascii="Arial" w:eastAsia="Arial" w:hAnsi="Arial" w:cs="Arial"/>
              </w:rPr>
            </w:pPr>
            <w:proofErr w:type="spellStart"/>
            <w:r w:rsidRPr="00296096">
              <w:rPr>
                <w:rFonts w:ascii="Arial" w:hAnsi="Arial" w:cs="Arial"/>
              </w:rPr>
              <w:t>Требованиям</w:t>
            </w:r>
            <w:proofErr w:type="spellEnd"/>
            <w:r w:rsidRPr="00296096">
              <w:rPr>
                <w:rFonts w:ascii="Arial" w:hAnsi="Arial" w:cs="Arial"/>
              </w:rPr>
              <w:t xml:space="preserve"> </w:t>
            </w:r>
            <w:proofErr w:type="spellStart"/>
            <w:r w:rsidRPr="00296096">
              <w:rPr>
                <w:rFonts w:ascii="Arial" w:hAnsi="Arial" w:cs="Arial"/>
              </w:rPr>
              <w:t>Этического</w:t>
            </w:r>
            <w:proofErr w:type="spellEnd"/>
            <w:r w:rsidRPr="00296096">
              <w:rPr>
                <w:rFonts w:ascii="Arial" w:hAnsi="Arial" w:cs="Arial"/>
              </w:rPr>
              <w:t xml:space="preserve"> </w:t>
            </w:r>
            <w:proofErr w:type="spellStart"/>
            <w:r w:rsidRPr="00296096">
              <w:rPr>
                <w:rFonts w:ascii="Arial" w:hAnsi="Arial" w:cs="Arial"/>
              </w:rPr>
              <w:t>Кодекса</w:t>
            </w:r>
            <w:proofErr w:type="spellEnd"/>
            <w:r w:rsidRPr="00296096">
              <w:rPr>
                <w:rFonts w:ascii="Arial" w:hAnsi="Arial" w:cs="Arial"/>
                <w:spacing w:val="-8"/>
              </w:rPr>
              <w:t xml:space="preserve"> </w:t>
            </w:r>
            <w:r w:rsidRPr="00296096">
              <w:rPr>
                <w:rFonts w:ascii="Arial" w:hAnsi="Arial" w:cs="Arial"/>
              </w:rPr>
              <w:t>ПОНЭН.</w:t>
            </w:r>
          </w:p>
          <w:p w14:paraId="0EFE876A" w14:textId="77777777" w:rsidR="001B1403" w:rsidRPr="00296096" w:rsidRDefault="001B1403" w:rsidP="00DA03A2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before="36" w:line="252" w:lineRule="exact"/>
              <w:ind w:right="102"/>
              <w:jc w:val="both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i/>
                <w:lang w:val="ru-RU"/>
              </w:rPr>
              <w:t>Правилам раскрытия информации,</w:t>
            </w:r>
            <w:r w:rsidRPr="00296096">
              <w:rPr>
                <w:rFonts w:ascii="Arial" w:hAnsi="Arial" w:cs="Arial"/>
                <w:i/>
                <w:spacing w:val="57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i/>
                <w:lang w:val="ru-RU"/>
              </w:rPr>
              <w:t xml:space="preserve">установленным </w:t>
            </w:r>
            <w:r w:rsidRPr="00296096">
              <w:rPr>
                <w:rFonts w:ascii="Arial" w:hAnsi="Arial" w:cs="Arial"/>
                <w:i/>
              </w:rPr>
              <w:t>KASE</w:t>
            </w:r>
            <w:r w:rsidRPr="00296096">
              <w:rPr>
                <w:rFonts w:ascii="Arial" w:hAnsi="Arial" w:cs="Arial"/>
                <w:i/>
                <w:lang w:val="ru-RU"/>
              </w:rPr>
              <w:t xml:space="preserve"> и иными биржами (если отчет имеет</w:t>
            </w:r>
            <w:r w:rsidRPr="00296096">
              <w:rPr>
                <w:rFonts w:ascii="Arial" w:hAnsi="Arial" w:cs="Arial"/>
                <w:i/>
                <w:spacing w:val="5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i/>
                <w:lang w:val="ru-RU"/>
              </w:rPr>
              <w:t>цель привлечение</w:t>
            </w:r>
            <w:r w:rsidRPr="00296096">
              <w:rPr>
                <w:rFonts w:ascii="Arial" w:hAnsi="Arial" w:cs="Arial"/>
                <w:i/>
                <w:spacing w:val="-3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i/>
                <w:lang w:val="ru-RU"/>
              </w:rPr>
              <w:t>денег)</w:t>
            </w:r>
          </w:p>
        </w:tc>
      </w:tr>
      <w:tr w:rsidR="001B1403" w:rsidRPr="00741A49" w14:paraId="22620FEF" w14:textId="77777777" w:rsidTr="00B52239">
        <w:tblPrEx>
          <w:tblLook w:val="04A0" w:firstRow="1" w:lastRow="0" w:firstColumn="1" w:lastColumn="0" w:noHBand="0" w:noVBand="1"/>
        </w:tblPrEx>
        <w:trPr>
          <w:trHeight w:hRule="exact" w:val="1397"/>
        </w:trPr>
        <w:tc>
          <w:tcPr>
            <w:tcW w:w="3174" w:type="dxa"/>
          </w:tcPr>
          <w:p w14:paraId="1C102B64" w14:textId="77777777" w:rsidR="001B1403" w:rsidRPr="00296096" w:rsidRDefault="001B1403" w:rsidP="00762B8F">
            <w:pPr>
              <w:pStyle w:val="TableParagraph"/>
              <w:tabs>
                <w:tab w:val="left" w:pos="1702"/>
              </w:tabs>
              <w:spacing w:before="2"/>
              <w:ind w:left="105" w:right="1041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>4.5 Требования</w:t>
            </w:r>
            <w:r w:rsidRPr="00296096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по стандартизации и унификации</w:t>
            </w:r>
          </w:p>
        </w:tc>
        <w:tc>
          <w:tcPr>
            <w:tcW w:w="6466" w:type="dxa"/>
            <w:gridSpan w:val="2"/>
          </w:tcPr>
          <w:p w14:paraId="335D6E6D" w14:textId="77777777" w:rsidR="001B1403" w:rsidRPr="00296096" w:rsidRDefault="001B1403" w:rsidP="00DA03A2">
            <w:pPr>
              <w:pStyle w:val="TableParagraph"/>
              <w:spacing w:before="2"/>
              <w:ind w:left="103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>Форматы файлов трехмерной геологической</w:t>
            </w:r>
            <w:r w:rsidRPr="00296096">
              <w:rPr>
                <w:rFonts w:ascii="Arial" w:hAnsi="Arial" w:cs="Arial"/>
                <w:spacing w:val="49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модели (включая литологическую, геолого-структурную модели</w:t>
            </w:r>
            <w:r w:rsidRPr="00296096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 xml:space="preserve">и </w:t>
            </w:r>
            <w:proofErr w:type="spellStart"/>
            <w:r w:rsidRPr="00296096">
              <w:rPr>
                <w:rFonts w:ascii="Arial" w:hAnsi="Arial" w:cs="Arial"/>
                <w:lang w:val="ru-RU"/>
              </w:rPr>
              <w:t>геостатистическую</w:t>
            </w:r>
            <w:proofErr w:type="spellEnd"/>
            <w:r w:rsidRPr="00296096">
              <w:rPr>
                <w:rFonts w:ascii="Arial" w:hAnsi="Arial" w:cs="Arial"/>
                <w:lang w:val="ru-RU"/>
              </w:rPr>
              <w:t xml:space="preserve"> блочную модель) месторождения и</w:t>
            </w:r>
            <w:r w:rsidRPr="00296096">
              <w:rPr>
                <w:rFonts w:ascii="Arial" w:hAnsi="Arial" w:cs="Arial"/>
                <w:spacing w:val="52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баз данных, разработанных по результатам</w:t>
            </w:r>
            <w:r w:rsidRPr="00296096">
              <w:rPr>
                <w:rFonts w:ascii="Arial" w:hAnsi="Arial" w:cs="Arial"/>
                <w:spacing w:val="55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работ согласовываются между Исполнителем и</w:t>
            </w:r>
            <w:r w:rsidRPr="00296096">
              <w:rPr>
                <w:rFonts w:ascii="Arial" w:hAnsi="Arial" w:cs="Arial"/>
                <w:spacing w:val="-11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Заказчикам</w:t>
            </w:r>
          </w:p>
        </w:tc>
      </w:tr>
      <w:tr w:rsidR="001B1403" w:rsidRPr="00741A49" w14:paraId="18198C99" w14:textId="77777777" w:rsidTr="00B52239">
        <w:tblPrEx>
          <w:tblLook w:val="04A0" w:firstRow="1" w:lastRow="0" w:firstColumn="1" w:lastColumn="0" w:noHBand="0" w:noVBand="1"/>
        </w:tblPrEx>
        <w:trPr>
          <w:trHeight w:hRule="exact" w:val="1021"/>
        </w:trPr>
        <w:tc>
          <w:tcPr>
            <w:tcW w:w="3174" w:type="dxa"/>
          </w:tcPr>
          <w:p w14:paraId="270A107A" w14:textId="77777777" w:rsidR="001B1403" w:rsidRPr="00296096" w:rsidRDefault="001B1403" w:rsidP="00DA03A2">
            <w:pPr>
              <w:pStyle w:val="TableParagraph"/>
              <w:ind w:left="105" w:right="825"/>
              <w:rPr>
                <w:rFonts w:ascii="Arial" w:eastAsia="Arial" w:hAnsi="Arial" w:cs="Arial"/>
              </w:rPr>
            </w:pPr>
            <w:r w:rsidRPr="00296096">
              <w:rPr>
                <w:rFonts w:ascii="Arial" w:hAnsi="Arial" w:cs="Arial"/>
              </w:rPr>
              <w:t xml:space="preserve">4.6 Требования </w:t>
            </w:r>
            <w:proofErr w:type="spellStart"/>
            <w:r w:rsidRPr="00296096">
              <w:rPr>
                <w:rFonts w:ascii="Arial" w:hAnsi="Arial" w:cs="Arial"/>
              </w:rPr>
              <w:t>по</w:t>
            </w:r>
            <w:proofErr w:type="spellEnd"/>
            <w:r w:rsidRPr="00296096">
              <w:rPr>
                <w:rFonts w:ascii="Arial" w:hAnsi="Arial" w:cs="Arial"/>
              </w:rPr>
              <w:t xml:space="preserve"> </w:t>
            </w:r>
            <w:proofErr w:type="spellStart"/>
            <w:r w:rsidRPr="00296096">
              <w:rPr>
                <w:rFonts w:ascii="Arial" w:hAnsi="Arial" w:cs="Arial"/>
              </w:rPr>
              <w:t>согласованию</w:t>
            </w:r>
            <w:proofErr w:type="spellEnd"/>
            <w:r w:rsidRPr="00296096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296096">
              <w:rPr>
                <w:rFonts w:ascii="Arial" w:hAnsi="Arial" w:cs="Arial"/>
              </w:rPr>
              <w:t>Отчета</w:t>
            </w:r>
            <w:proofErr w:type="spellEnd"/>
          </w:p>
        </w:tc>
        <w:tc>
          <w:tcPr>
            <w:tcW w:w="6466" w:type="dxa"/>
            <w:gridSpan w:val="2"/>
          </w:tcPr>
          <w:p w14:paraId="4826EB31" w14:textId="77777777" w:rsidR="001B1403" w:rsidRPr="00296096" w:rsidRDefault="001B1403" w:rsidP="00DA03A2">
            <w:pPr>
              <w:pStyle w:val="TableParagraph"/>
              <w:ind w:left="103" w:right="101"/>
              <w:jc w:val="both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>Качество выполненных работ об оценке</w:t>
            </w:r>
            <w:r w:rsidRPr="00296096">
              <w:rPr>
                <w:rFonts w:ascii="Arial" w:hAnsi="Arial" w:cs="Arial"/>
                <w:spacing w:val="53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Минеральных Ресурсов и составлению Отчета</w:t>
            </w:r>
            <w:r w:rsidRPr="00296096">
              <w:rPr>
                <w:rFonts w:ascii="Arial" w:hAnsi="Arial" w:cs="Arial"/>
                <w:spacing w:val="10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рассматривается совместно Заказчиком и Исполнителем и</w:t>
            </w:r>
            <w:r w:rsidRPr="00296096">
              <w:rPr>
                <w:rFonts w:ascii="Arial" w:hAnsi="Arial" w:cs="Arial"/>
                <w:spacing w:val="26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согласовывается подписанным актом сдачи-приемки выполненных</w:t>
            </w:r>
            <w:r w:rsidRPr="00296096">
              <w:rPr>
                <w:rFonts w:ascii="Arial" w:hAnsi="Arial" w:cs="Arial"/>
                <w:spacing w:val="-11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работ</w:t>
            </w:r>
          </w:p>
        </w:tc>
      </w:tr>
      <w:tr w:rsidR="001B1403" w:rsidRPr="00741A49" w14:paraId="7D31DB8A" w14:textId="77777777" w:rsidTr="00B52239">
        <w:tblPrEx>
          <w:tblLook w:val="04A0" w:firstRow="1" w:lastRow="0" w:firstColumn="1" w:lastColumn="0" w:noHBand="0" w:noVBand="1"/>
        </w:tblPrEx>
        <w:trPr>
          <w:trHeight w:hRule="exact" w:val="264"/>
        </w:trPr>
        <w:tc>
          <w:tcPr>
            <w:tcW w:w="9640" w:type="dxa"/>
            <w:gridSpan w:val="3"/>
          </w:tcPr>
          <w:p w14:paraId="27337C3C" w14:textId="77777777" w:rsidR="001B1403" w:rsidRPr="00296096" w:rsidRDefault="001B1403" w:rsidP="00DA03A2">
            <w:pPr>
              <w:rPr>
                <w:rFonts w:ascii="Arial" w:hAnsi="Arial" w:cs="Arial"/>
                <w:lang w:val="ru-RU"/>
              </w:rPr>
            </w:pPr>
          </w:p>
        </w:tc>
      </w:tr>
      <w:tr w:rsidR="001B1403" w:rsidRPr="00296096" w14:paraId="76F7F2CF" w14:textId="77777777" w:rsidTr="00B52239">
        <w:tblPrEx>
          <w:tblLook w:val="04A0" w:firstRow="1" w:lastRow="0" w:firstColumn="1" w:lastColumn="0" w:noHBand="0" w:noVBand="1"/>
        </w:tblPrEx>
        <w:trPr>
          <w:trHeight w:hRule="exact" w:val="264"/>
        </w:trPr>
        <w:tc>
          <w:tcPr>
            <w:tcW w:w="9640" w:type="dxa"/>
            <w:gridSpan w:val="3"/>
          </w:tcPr>
          <w:p w14:paraId="7CC043DA" w14:textId="77777777" w:rsidR="001B1403" w:rsidRPr="00296096" w:rsidRDefault="001B1403" w:rsidP="00DA03A2">
            <w:pPr>
              <w:pStyle w:val="TableParagraph"/>
              <w:ind w:left="105"/>
              <w:rPr>
                <w:rFonts w:ascii="Arial" w:eastAsia="Arial" w:hAnsi="Arial" w:cs="Arial"/>
              </w:rPr>
            </w:pPr>
            <w:r w:rsidRPr="00296096">
              <w:rPr>
                <w:rFonts w:ascii="Arial" w:hAnsi="Arial" w:cs="Arial"/>
                <w:b/>
              </w:rPr>
              <w:t xml:space="preserve">5. </w:t>
            </w:r>
            <w:proofErr w:type="spellStart"/>
            <w:r w:rsidRPr="00296096">
              <w:rPr>
                <w:rFonts w:ascii="Arial" w:hAnsi="Arial" w:cs="Arial"/>
                <w:b/>
              </w:rPr>
              <w:t>Дополнительные</w:t>
            </w:r>
            <w:proofErr w:type="spellEnd"/>
            <w:r w:rsidRPr="00296096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296096">
              <w:rPr>
                <w:rFonts w:ascii="Arial" w:hAnsi="Arial" w:cs="Arial"/>
                <w:b/>
              </w:rPr>
              <w:t>требования</w:t>
            </w:r>
          </w:p>
        </w:tc>
      </w:tr>
      <w:tr w:rsidR="001B1403" w:rsidRPr="00741A49" w14:paraId="6D3F172D" w14:textId="77777777" w:rsidTr="00B52239">
        <w:tblPrEx>
          <w:tblLook w:val="04A0" w:firstRow="1" w:lastRow="0" w:firstColumn="1" w:lastColumn="0" w:noHBand="0" w:noVBand="1"/>
        </w:tblPrEx>
        <w:trPr>
          <w:trHeight w:hRule="exact" w:val="1394"/>
        </w:trPr>
        <w:tc>
          <w:tcPr>
            <w:tcW w:w="3174" w:type="dxa"/>
          </w:tcPr>
          <w:p w14:paraId="212AEFB4" w14:textId="77777777" w:rsidR="001B1403" w:rsidRPr="00296096" w:rsidRDefault="001B1403" w:rsidP="00762B8F">
            <w:pPr>
              <w:pStyle w:val="TableParagraph"/>
              <w:ind w:left="105" w:right="1041"/>
              <w:rPr>
                <w:rFonts w:ascii="Arial" w:eastAsia="Arial" w:hAnsi="Arial" w:cs="Arial"/>
              </w:rPr>
            </w:pPr>
            <w:r w:rsidRPr="00296096">
              <w:rPr>
                <w:rFonts w:ascii="Arial" w:hAnsi="Arial" w:cs="Arial"/>
              </w:rPr>
              <w:t xml:space="preserve">5.1 Требования к </w:t>
            </w:r>
            <w:proofErr w:type="spellStart"/>
            <w:r w:rsidRPr="00296096">
              <w:rPr>
                <w:rFonts w:ascii="Arial" w:hAnsi="Arial" w:cs="Arial"/>
              </w:rPr>
              <w:t>сопроводительной</w:t>
            </w:r>
            <w:proofErr w:type="spellEnd"/>
            <w:r w:rsidRPr="00296096">
              <w:rPr>
                <w:rFonts w:ascii="Arial" w:hAnsi="Arial" w:cs="Arial"/>
              </w:rPr>
              <w:t xml:space="preserve"> </w:t>
            </w:r>
            <w:proofErr w:type="spellStart"/>
            <w:r w:rsidRPr="00296096">
              <w:rPr>
                <w:rFonts w:ascii="Arial" w:hAnsi="Arial" w:cs="Arial"/>
              </w:rPr>
              <w:t>документации</w:t>
            </w:r>
            <w:proofErr w:type="spellEnd"/>
          </w:p>
        </w:tc>
        <w:tc>
          <w:tcPr>
            <w:tcW w:w="6466" w:type="dxa"/>
            <w:gridSpan w:val="2"/>
          </w:tcPr>
          <w:p w14:paraId="073A93A7" w14:textId="77777777" w:rsidR="001B1403" w:rsidRPr="00296096" w:rsidRDefault="001B1403" w:rsidP="00DA03A2">
            <w:pPr>
              <w:pStyle w:val="TableParagraph"/>
              <w:ind w:left="103" w:right="100"/>
              <w:jc w:val="both"/>
              <w:rPr>
                <w:rFonts w:ascii="Arial" w:eastAsia="Arial" w:hAnsi="Arial" w:cs="Arial"/>
                <w:lang w:val="ru-RU"/>
              </w:rPr>
            </w:pPr>
            <w:r w:rsidRPr="00296096">
              <w:rPr>
                <w:rFonts w:ascii="Arial" w:hAnsi="Arial" w:cs="Arial"/>
                <w:lang w:val="ru-RU"/>
              </w:rPr>
              <w:t>Все форматы и содержание документации,</w:t>
            </w:r>
            <w:r w:rsidRPr="00296096">
              <w:rPr>
                <w:rFonts w:ascii="Arial" w:hAnsi="Arial" w:cs="Arial"/>
                <w:spacing w:val="15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которую представляет Исполнитель к отчетам по этапам</w:t>
            </w:r>
            <w:r w:rsidRPr="00296096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работ (электронные шаблоны; отчеты; электронные приложения</w:t>
            </w:r>
            <w:r w:rsidRPr="00296096">
              <w:rPr>
                <w:rFonts w:ascii="Arial" w:hAnsi="Arial" w:cs="Arial"/>
                <w:spacing w:val="49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 xml:space="preserve">к отчетам (файлы, таблицы, базы данных и </w:t>
            </w:r>
            <w:proofErr w:type="gramStart"/>
            <w:r w:rsidRPr="00296096">
              <w:rPr>
                <w:rFonts w:ascii="Arial" w:hAnsi="Arial" w:cs="Arial"/>
                <w:lang w:val="ru-RU"/>
              </w:rPr>
              <w:t>т.д.</w:t>
            </w:r>
            <w:proofErr w:type="gramEnd"/>
            <w:r w:rsidRPr="00296096">
              <w:rPr>
                <w:rFonts w:ascii="Arial" w:hAnsi="Arial" w:cs="Arial"/>
                <w:lang w:val="ru-RU"/>
              </w:rPr>
              <w:t>) должны</w:t>
            </w:r>
            <w:r w:rsidRPr="00296096">
              <w:rPr>
                <w:rFonts w:ascii="Arial" w:hAnsi="Arial" w:cs="Arial"/>
                <w:spacing w:val="-16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быть согласованы между Исполнителем и</w:t>
            </w:r>
            <w:r w:rsidRPr="00296096">
              <w:rPr>
                <w:rFonts w:ascii="Arial" w:hAnsi="Arial" w:cs="Arial"/>
                <w:spacing w:val="-13"/>
                <w:lang w:val="ru-RU"/>
              </w:rPr>
              <w:t xml:space="preserve"> </w:t>
            </w:r>
            <w:r w:rsidRPr="00296096">
              <w:rPr>
                <w:rFonts w:ascii="Arial" w:hAnsi="Arial" w:cs="Arial"/>
                <w:lang w:val="ru-RU"/>
              </w:rPr>
              <w:t>Заказчиком.</w:t>
            </w:r>
          </w:p>
        </w:tc>
      </w:tr>
    </w:tbl>
    <w:p w14:paraId="287CCED0" w14:textId="77777777" w:rsidR="001B1403" w:rsidRPr="001B1403" w:rsidRDefault="001B1403" w:rsidP="001B1403">
      <w:pPr>
        <w:tabs>
          <w:tab w:val="left" w:pos="489"/>
        </w:tabs>
        <w:spacing w:before="18"/>
        <w:rPr>
          <w:lang w:val="ru-RU"/>
        </w:rPr>
      </w:pPr>
    </w:p>
    <w:sectPr w:rsidR="001B1403" w:rsidRPr="001B140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B6D0" w14:textId="77777777" w:rsidR="00643488" w:rsidRDefault="00643488" w:rsidP="001B1403">
      <w:r>
        <w:separator/>
      </w:r>
    </w:p>
  </w:endnote>
  <w:endnote w:type="continuationSeparator" w:id="0">
    <w:p w14:paraId="17219FFB" w14:textId="77777777" w:rsidR="00643488" w:rsidRDefault="00643488" w:rsidP="001B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3B74" w14:textId="04A7CBF7" w:rsidR="001B1403" w:rsidRDefault="001B140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C493" w14:textId="77777777" w:rsidR="00643488" w:rsidRDefault="00643488" w:rsidP="001B1403">
      <w:r>
        <w:separator/>
      </w:r>
    </w:p>
  </w:footnote>
  <w:footnote w:type="continuationSeparator" w:id="0">
    <w:p w14:paraId="786F21FB" w14:textId="77777777" w:rsidR="00643488" w:rsidRDefault="00643488" w:rsidP="001B1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96D9" w14:textId="77777777" w:rsidR="001B1403" w:rsidRDefault="001B1403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5697"/>
    <w:multiLevelType w:val="hybridMultilevel"/>
    <w:tmpl w:val="6576B604"/>
    <w:lvl w:ilvl="0" w:tplc="4106E592">
      <w:start w:val="1"/>
      <w:numFmt w:val="bullet"/>
      <w:lvlText w:val=""/>
      <w:lvlJc w:val="left"/>
      <w:pPr>
        <w:ind w:left="1241" w:hanging="567"/>
      </w:pPr>
      <w:rPr>
        <w:rFonts w:ascii="Symbol" w:eastAsia="Symbol" w:hAnsi="Symbol" w:hint="default"/>
        <w:w w:val="100"/>
        <w:position w:val="1"/>
        <w:sz w:val="16"/>
        <w:szCs w:val="16"/>
      </w:rPr>
    </w:lvl>
    <w:lvl w:ilvl="1" w:tplc="9B30EC66">
      <w:start w:val="1"/>
      <w:numFmt w:val="bullet"/>
      <w:lvlText w:val=""/>
      <w:lvlJc w:val="left"/>
      <w:pPr>
        <w:ind w:left="181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C6DEEBCA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3" w:tplc="529A50C0">
      <w:start w:val="1"/>
      <w:numFmt w:val="bullet"/>
      <w:lvlText w:val="•"/>
      <w:lvlJc w:val="left"/>
      <w:pPr>
        <w:ind w:left="2833" w:hanging="360"/>
      </w:pPr>
      <w:rPr>
        <w:rFonts w:hint="default"/>
      </w:rPr>
    </w:lvl>
    <w:lvl w:ilvl="4" w:tplc="412818FC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5" w:tplc="E4CAAB52">
      <w:start w:val="1"/>
      <w:numFmt w:val="bullet"/>
      <w:lvlText w:val="•"/>
      <w:lvlJc w:val="left"/>
      <w:pPr>
        <w:ind w:left="3866" w:hanging="360"/>
      </w:pPr>
      <w:rPr>
        <w:rFonts w:hint="default"/>
      </w:rPr>
    </w:lvl>
    <w:lvl w:ilvl="6" w:tplc="EFF083DA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AC4C53A8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8" w:tplc="D66C7816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1" w15:restartNumberingAfterBreak="0">
    <w:nsid w:val="11EA0018"/>
    <w:multiLevelType w:val="hybridMultilevel"/>
    <w:tmpl w:val="6F9AEE60"/>
    <w:lvl w:ilvl="0" w:tplc="8FF08BFA">
      <w:start w:val="9"/>
      <w:numFmt w:val="decimal"/>
      <w:lvlText w:val="%1."/>
      <w:lvlJc w:val="left"/>
      <w:pPr>
        <w:ind w:left="674" w:hanging="567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90825FBC">
      <w:start w:val="1"/>
      <w:numFmt w:val="bullet"/>
      <w:lvlText w:val="•"/>
      <w:lvlJc w:val="left"/>
      <w:pPr>
        <w:ind w:left="1257" w:hanging="567"/>
      </w:pPr>
      <w:rPr>
        <w:rFonts w:hint="default"/>
      </w:rPr>
    </w:lvl>
    <w:lvl w:ilvl="2" w:tplc="2C506F9E">
      <w:start w:val="1"/>
      <w:numFmt w:val="bullet"/>
      <w:lvlText w:val="•"/>
      <w:lvlJc w:val="left"/>
      <w:pPr>
        <w:ind w:left="1834" w:hanging="567"/>
      </w:pPr>
      <w:rPr>
        <w:rFonts w:hint="default"/>
      </w:rPr>
    </w:lvl>
    <w:lvl w:ilvl="3" w:tplc="6A8CD7D4">
      <w:start w:val="1"/>
      <w:numFmt w:val="bullet"/>
      <w:lvlText w:val="•"/>
      <w:lvlJc w:val="left"/>
      <w:pPr>
        <w:ind w:left="2411" w:hanging="567"/>
      </w:pPr>
      <w:rPr>
        <w:rFonts w:hint="default"/>
      </w:rPr>
    </w:lvl>
    <w:lvl w:ilvl="4" w:tplc="7BF83D34">
      <w:start w:val="1"/>
      <w:numFmt w:val="bullet"/>
      <w:lvlText w:val="•"/>
      <w:lvlJc w:val="left"/>
      <w:pPr>
        <w:ind w:left="2988" w:hanging="567"/>
      </w:pPr>
      <w:rPr>
        <w:rFonts w:hint="default"/>
      </w:rPr>
    </w:lvl>
    <w:lvl w:ilvl="5" w:tplc="5C00F698">
      <w:start w:val="1"/>
      <w:numFmt w:val="bullet"/>
      <w:lvlText w:val="•"/>
      <w:lvlJc w:val="left"/>
      <w:pPr>
        <w:ind w:left="3565" w:hanging="567"/>
      </w:pPr>
      <w:rPr>
        <w:rFonts w:hint="default"/>
      </w:rPr>
    </w:lvl>
    <w:lvl w:ilvl="6" w:tplc="BA865620">
      <w:start w:val="1"/>
      <w:numFmt w:val="bullet"/>
      <w:lvlText w:val="•"/>
      <w:lvlJc w:val="left"/>
      <w:pPr>
        <w:ind w:left="4142" w:hanging="567"/>
      </w:pPr>
      <w:rPr>
        <w:rFonts w:hint="default"/>
      </w:rPr>
    </w:lvl>
    <w:lvl w:ilvl="7" w:tplc="A1DCE440">
      <w:start w:val="1"/>
      <w:numFmt w:val="bullet"/>
      <w:lvlText w:val="•"/>
      <w:lvlJc w:val="left"/>
      <w:pPr>
        <w:ind w:left="4719" w:hanging="567"/>
      </w:pPr>
      <w:rPr>
        <w:rFonts w:hint="default"/>
      </w:rPr>
    </w:lvl>
    <w:lvl w:ilvl="8" w:tplc="FF309766">
      <w:start w:val="1"/>
      <w:numFmt w:val="bullet"/>
      <w:lvlText w:val="•"/>
      <w:lvlJc w:val="left"/>
      <w:pPr>
        <w:ind w:left="5296" w:hanging="567"/>
      </w:pPr>
      <w:rPr>
        <w:rFonts w:hint="default"/>
      </w:rPr>
    </w:lvl>
  </w:abstractNum>
  <w:abstractNum w:abstractNumId="2" w15:restartNumberingAfterBreak="0">
    <w:nsid w:val="16AC6E9F"/>
    <w:multiLevelType w:val="hybridMultilevel"/>
    <w:tmpl w:val="49A0FD4A"/>
    <w:lvl w:ilvl="0" w:tplc="C882B822">
      <w:start w:val="1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9E662EEA">
      <w:start w:val="1"/>
      <w:numFmt w:val="bullet"/>
      <w:lvlText w:val="•"/>
      <w:lvlJc w:val="left"/>
      <w:pPr>
        <w:ind w:left="1383" w:hanging="360"/>
      </w:pPr>
      <w:rPr>
        <w:rFonts w:hint="default"/>
      </w:rPr>
    </w:lvl>
    <w:lvl w:ilvl="2" w:tplc="19B0D8EC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3" w:tplc="6CDCC2FC">
      <w:start w:val="1"/>
      <w:numFmt w:val="bullet"/>
      <w:lvlText w:val="•"/>
      <w:lvlJc w:val="left"/>
      <w:pPr>
        <w:ind w:left="2509" w:hanging="360"/>
      </w:pPr>
      <w:rPr>
        <w:rFonts w:hint="default"/>
      </w:rPr>
    </w:lvl>
    <w:lvl w:ilvl="4" w:tplc="EE7ED60A">
      <w:start w:val="1"/>
      <w:numFmt w:val="bullet"/>
      <w:lvlText w:val="•"/>
      <w:lvlJc w:val="left"/>
      <w:pPr>
        <w:ind w:left="3072" w:hanging="360"/>
      </w:pPr>
      <w:rPr>
        <w:rFonts w:hint="default"/>
      </w:rPr>
    </w:lvl>
    <w:lvl w:ilvl="5" w:tplc="C55C043A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6" w:tplc="5FDE5EEA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7" w:tplc="91D89B86">
      <w:start w:val="1"/>
      <w:numFmt w:val="bullet"/>
      <w:lvlText w:val="•"/>
      <w:lvlJc w:val="left"/>
      <w:pPr>
        <w:ind w:left="4761" w:hanging="360"/>
      </w:pPr>
      <w:rPr>
        <w:rFonts w:hint="default"/>
      </w:rPr>
    </w:lvl>
    <w:lvl w:ilvl="8" w:tplc="D0307668">
      <w:start w:val="1"/>
      <w:numFmt w:val="bullet"/>
      <w:lvlText w:val="•"/>
      <w:lvlJc w:val="left"/>
      <w:pPr>
        <w:ind w:left="5324" w:hanging="360"/>
      </w:pPr>
      <w:rPr>
        <w:rFonts w:hint="default"/>
      </w:rPr>
    </w:lvl>
  </w:abstractNum>
  <w:abstractNum w:abstractNumId="3" w15:restartNumberingAfterBreak="0">
    <w:nsid w:val="529E2EA7"/>
    <w:multiLevelType w:val="hybridMultilevel"/>
    <w:tmpl w:val="CCD46E9C"/>
    <w:lvl w:ilvl="0" w:tplc="AF5015E4">
      <w:start w:val="5"/>
      <w:numFmt w:val="decimal"/>
      <w:lvlText w:val="%1."/>
      <w:lvlJc w:val="left"/>
      <w:pPr>
        <w:ind w:left="674" w:hanging="567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4A5AC104">
      <w:start w:val="1"/>
      <w:numFmt w:val="bullet"/>
      <w:lvlText w:val="•"/>
      <w:lvlJc w:val="left"/>
      <w:pPr>
        <w:ind w:left="1257" w:hanging="567"/>
      </w:pPr>
      <w:rPr>
        <w:rFonts w:hint="default"/>
      </w:rPr>
    </w:lvl>
    <w:lvl w:ilvl="2" w:tplc="4420E664">
      <w:start w:val="1"/>
      <w:numFmt w:val="bullet"/>
      <w:lvlText w:val="•"/>
      <w:lvlJc w:val="left"/>
      <w:pPr>
        <w:ind w:left="1834" w:hanging="567"/>
      </w:pPr>
      <w:rPr>
        <w:rFonts w:hint="default"/>
      </w:rPr>
    </w:lvl>
    <w:lvl w:ilvl="3" w:tplc="13CA803C">
      <w:start w:val="1"/>
      <w:numFmt w:val="bullet"/>
      <w:lvlText w:val="•"/>
      <w:lvlJc w:val="left"/>
      <w:pPr>
        <w:ind w:left="2411" w:hanging="567"/>
      </w:pPr>
      <w:rPr>
        <w:rFonts w:hint="default"/>
      </w:rPr>
    </w:lvl>
    <w:lvl w:ilvl="4" w:tplc="DFEABFAC">
      <w:start w:val="1"/>
      <w:numFmt w:val="bullet"/>
      <w:lvlText w:val="•"/>
      <w:lvlJc w:val="left"/>
      <w:pPr>
        <w:ind w:left="2988" w:hanging="567"/>
      </w:pPr>
      <w:rPr>
        <w:rFonts w:hint="default"/>
      </w:rPr>
    </w:lvl>
    <w:lvl w:ilvl="5" w:tplc="9FB08A68">
      <w:start w:val="1"/>
      <w:numFmt w:val="bullet"/>
      <w:lvlText w:val="•"/>
      <w:lvlJc w:val="left"/>
      <w:pPr>
        <w:ind w:left="3565" w:hanging="567"/>
      </w:pPr>
      <w:rPr>
        <w:rFonts w:hint="default"/>
      </w:rPr>
    </w:lvl>
    <w:lvl w:ilvl="6" w:tplc="5DF03B8A">
      <w:start w:val="1"/>
      <w:numFmt w:val="bullet"/>
      <w:lvlText w:val="•"/>
      <w:lvlJc w:val="left"/>
      <w:pPr>
        <w:ind w:left="4142" w:hanging="567"/>
      </w:pPr>
      <w:rPr>
        <w:rFonts w:hint="default"/>
      </w:rPr>
    </w:lvl>
    <w:lvl w:ilvl="7" w:tplc="8194B1DA">
      <w:start w:val="1"/>
      <w:numFmt w:val="bullet"/>
      <w:lvlText w:val="•"/>
      <w:lvlJc w:val="left"/>
      <w:pPr>
        <w:ind w:left="4719" w:hanging="567"/>
      </w:pPr>
      <w:rPr>
        <w:rFonts w:hint="default"/>
      </w:rPr>
    </w:lvl>
    <w:lvl w:ilvl="8" w:tplc="654C903C">
      <w:start w:val="1"/>
      <w:numFmt w:val="bullet"/>
      <w:lvlText w:val="•"/>
      <w:lvlJc w:val="left"/>
      <w:pPr>
        <w:ind w:left="5296" w:hanging="567"/>
      </w:pPr>
      <w:rPr>
        <w:rFonts w:hint="default"/>
      </w:rPr>
    </w:lvl>
  </w:abstractNum>
  <w:abstractNum w:abstractNumId="4" w15:restartNumberingAfterBreak="0">
    <w:nsid w:val="63981811"/>
    <w:multiLevelType w:val="hybridMultilevel"/>
    <w:tmpl w:val="DFB016D0"/>
    <w:lvl w:ilvl="0" w:tplc="7E4EE602">
      <w:start w:val="1"/>
      <w:numFmt w:val="bullet"/>
      <w:lvlText w:val=""/>
      <w:lvlJc w:val="left"/>
      <w:pPr>
        <w:ind w:left="181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8124DFE0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2" w:tplc="46E4EFC6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3" w:tplc="3D16F556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A90495F8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C7D0002E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6" w:tplc="47E0DC0E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7" w:tplc="9E466742">
      <w:start w:val="1"/>
      <w:numFmt w:val="bullet"/>
      <w:lvlText w:val="•"/>
      <w:lvlJc w:val="left"/>
      <w:pPr>
        <w:ind w:left="5055" w:hanging="360"/>
      </w:pPr>
      <w:rPr>
        <w:rFonts w:hint="default"/>
      </w:rPr>
    </w:lvl>
    <w:lvl w:ilvl="8" w:tplc="CD3E4B1A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</w:abstractNum>
  <w:abstractNum w:abstractNumId="5" w15:restartNumberingAfterBreak="0">
    <w:nsid w:val="67014F89"/>
    <w:multiLevelType w:val="hybridMultilevel"/>
    <w:tmpl w:val="1BBE9488"/>
    <w:lvl w:ilvl="0" w:tplc="D2906D06">
      <w:start w:val="1"/>
      <w:numFmt w:val="decimal"/>
      <w:lvlText w:val="%1."/>
      <w:lvlJc w:val="left"/>
      <w:pPr>
        <w:ind w:left="103" w:hanging="245"/>
        <w:jc w:val="left"/>
      </w:pPr>
      <w:rPr>
        <w:rFonts w:ascii="Arial" w:eastAsia="Arial" w:hAnsi="Arial" w:hint="default"/>
        <w:w w:val="100"/>
        <w:sz w:val="22"/>
        <w:szCs w:val="22"/>
      </w:rPr>
    </w:lvl>
    <w:lvl w:ilvl="1" w:tplc="E9340C18">
      <w:start w:val="1"/>
      <w:numFmt w:val="bullet"/>
      <w:lvlText w:val="•"/>
      <w:lvlJc w:val="left"/>
      <w:pPr>
        <w:ind w:left="734" w:hanging="245"/>
      </w:pPr>
      <w:rPr>
        <w:rFonts w:hint="default"/>
      </w:rPr>
    </w:lvl>
    <w:lvl w:ilvl="2" w:tplc="58F04554">
      <w:start w:val="1"/>
      <w:numFmt w:val="bullet"/>
      <w:lvlText w:val="•"/>
      <w:lvlJc w:val="left"/>
      <w:pPr>
        <w:ind w:left="1369" w:hanging="245"/>
      </w:pPr>
      <w:rPr>
        <w:rFonts w:hint="default"/>
      </w:rPr>
    </w:lvl>
    <w:lvl w:ilvl="3" w:tplc="F7D41D06">
      <w:start w:val="1"/>
      <w:numFmt w:val="bullet"/>
      <w:lvlText w:val="•"/>
      <w:lvlJc w:val="left"/>
      <w:pPr>
        <w:ind w:left="2003" w:hanging="245"/>
      </w:pPr>
      <w:rPr>
        <w:rFonts w:hint="default"/>
      </w:rPr>
    </w:lvl>
    <w:lvl w:ilvl="4" w:tplc="BEDEFBA2">
      <w:start w:val="1"/>
      <w:numFmt w:val="bullet"/>
      <w:lvlText w:val="•"/>
      <w:lvlJc w:val="left"/>
      <w:pPr>
        <w:ind w:left="2638" w:hanging="245"/>
      </w:pPr>
      <w:rPr>
        <w:rFonts w:hint="default"/>
      </w:rPr>
    </w:lvl>
    <w:lvl w:ilvl="5" w:tplc="2F6EF314">
      <w:start w:val="1"/>
      <w:numFmt w:val="bullet"/>
      <w:lvlText w:val="•"/>
      <w:lvlJc w:val="left"/>
      <w:pPr>
        <w:ind w:left="3272" w:hanging="245"/>
      </w:pPr>
      <w:rPr>
        <w:rFonts w:hint="default"/>
      </w:rPr>
    </w:lvl>
    <w:lvl w:ilvl="6" w:tplc="CD20E8B4">
      <w:start w:val="1"/>
      <w:numFmt w:val="bullet"/>
      <w:lvlText w:val="•"/>
      <w:lvlJc w:val="left"/>
      <w:pPr>
        <w:ind w:left="3907" w:hanging="245"/>
      </w:pPr>
      <w:rPr>
        <w:rFonts w:hint="default"/>
      </w:rPr>
    </w:lvl>
    <w:lvl w:ilvl="7" w:tplc="0944F852">
      <w:start w:val="1"/>
      <w:numFmt w:val="bullet"/>
      <w:lvlText w:val="•"/>
      <w:lvlJc w:val="left"/>
      <w:pPr>
        <w:ind w:left="4541" w:hanging="245"/>
      </w:pPr>
      <w:rPr>
        <w:rFonts w:hint="default"/>
      </w:rPr>
    </w:lvl>
    <w:lvl w:ilvl="8" w:tplc="180CD3E8">
      <w:start w:val="1"/>
      <w:numFmt w:val="bullet"/>
      <w:lvlText w:val="•"/>
      <w:lvlJc w:val="left"/>
      <w:pPr>
        <w:ind w:left="5176" w:hanging="245"/>
      </w:pPr>
      <w:rPr>
        <w:rFonts w:hint="default"/>
      </w:rPr>
    </w:lvl>
  </w:abstractNum>
  <w:abstractNum w:abstractNumId="6" w15:restartNumberingAfterBreak="0">
    <w:nsid w:val="6E3649C5"/>
    <w:multiLevelType w:val="hybridMultilevel"/>
    <w:tmpl w:val="9F8404C8"/>
    <w:lvl w:ilvl="0" w:tplc="E0440FBE">
      <w:start w:val="1"/>
      <w:numFmt w:val="decimal"/>
      <w:lvlText w:val="%1."/>
      <w:lvlJc w:val="left"/>
      <w:pPr>
        <w:ind w:left="674" w:hanging="567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58AADE3C">
      <w:start w:val="1"/>
      <w:numFmt w:val="bullet"/>
      <w:lvlText w:val=""/>
      <w:lvlJc w:val="left"/>
      <w:pPr>
        <w:ind w:left="1241" w:hanging="567"/>
      </w:pPr>
      <w:rPr>
        <w:rFonts w:ascii="Symbol" w:eastAsia="Symbol" w:hAnsi="Symbol" w:hint="default"/>
        <w:w w:val="100"/>
        <w:sz w:val="16"/>
        <w:szCs w:val="16"/>
      </w:rPr>
    </w:lvl>
    <w:lvl w:ilvl="2" w:tplc="24089B22">
      <w:start w:val="1"/>
      <w:numFmt w:val="bullet"/>
      <w:lvlText w:val=""/>
      <w:lvlJc w:val="left"/>
      <w:pPr>
        <w:ind w:left="1810" w:hanging="360"/>
      </w:pPr>
      <w:rPr>
        <w:rFonts w:ascii="Symbol" w:eastAsia="Symbol" w:hAnsi="Symbol" w:hint="default"/>
        <w:w w:val="100"/>
        <w:sz w:val="22"/>
        <w:szCs w:val="22"/>
      </w:rPr>
    </w:lvl>
    <w:lvl w:ilvl="3" w:tplc="0DE8E4E0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4" w:tplc="F3883AB0">
      <w:start w:val="1"/>
      <w:numFmt w:val="bullet"/>
      <w:lvlText w:val="•"/>
      <w:lvlJc w:val="left"/>
      <w:pPr>
        <w:ind w:left="2962" w:hanging="360"/>
      </w:pPr>
      <w:rPr>
        <w:rFonts w:hint="default"/>
      </w:rPr>
    </w:lvl>
    <w:lvl w:ilvl="5" w:tplc="05B44C3C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6" w:tplc="18DC3842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7" w:tplc="9AEE1516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8" w:tplc="4A5C11CE">
      <w:start w:val="1"/>
      <w:numFmt w:val="bullet"/>
      <w:lvlText w:val="•"/>
      <w:lvlJc w:val="left"/>
      <w:pPr>
        <w:ind w:left="5287" w:hanging="360"/>
      </w:pPr>
      <w:rPr>
        <w:rFonts w:hint="default"/>
      </w:rPr>
    </w:lvl>
  </w:abstractNum>
  <w:abstractNum w:abstractNumId="7" w15:restartNumberingAfterBreak="0">
    <w:nsid w:val="71D84363"/>
    <w:multiLevelType w:val="hybridMultilevel"/>
    <w:tmpl w:val="DCBCBBFE"/>
    <w:lvl w:ilvl="0" w:tplc="74B2577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4FECAB6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289671A0">
      <w:start w:val="1"/>
      <w:numFmt w:val="bullet"/>
      <w:lvlText w:val="•"/>
      <w:lvlJc w:val="left"/>
      <w:pPr>
        <w:ind w:left="1945" w:hanging="360"/>
      </w:pPr>
      <w:rPr>
        <w:rFonts w:hint="default"/>
      </w:rPr>
    </w:lvl>
    <w:lvl w:ilvl="3" w:tplc="901C0D3C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4" w:tplc="2F6E01D4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5" w:tplc="8B7EF9E0">
      <w:start w:val="1"/>
      <w:numFmt w:val="bullet"/>
      <w:lvlText w:val="•"/>
      <w:lvlJc w:val="left"/>
      <w:pPr>
        <w:ind w:left="3632" w:hanging="360"/>
      </w:pPr>
      <w:rPr>
        <w:rFonts w:hint="default"/>
      </w:rPr>
    </w:lvl>
    <w:lvl w:ilvl="6" w:tplc="8876C0DA">
      <w:start w:val="1"/>
      <w:numFmt w:val="bullet"/>
      <w:lvlText w:val="•"/>
      <w:lvlJc w:val="left"/>
      <w:pPr>
        <w:ind w:left="4195" w:hanging="360"/>
      </w:pPr>
      <w:rPr>
        <w:rFonts w:hint="default"/>
      </w:rPr>
    </w:lvl>
    <w:lvl w:ilvl="7" w:tplc="08E8E98E">
      <w:start w:val="1"/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902099A0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</w:abstractNum>
  <w:num w:numId="1" w16cid:durableId="448745343">
    <w:abstractNumId w:val="5"/>
  </w:num>
  <w:num w:numId="2" w16cid:durableId="1324360203">
    <w:abstractNumId w:val="6"/>
  </w:num>
  <w:num w:numId="3" w16cid:durableId="994721287">
    <w:abstractNumId w:val="2"/>
  </w:num>
  <w:num w:numId="4" w16cid:durableId="1541892172">
    <w:abstractNumId w:val="1"/>
  </w:num>
  <w:num w:numId="5" w16cid:durableId="198246569">
    <w:abstractNumId w:val="3"/>
  </w:num>
  <w:num w:numId="6" w16cid:durableId="1956670361">
    <w:abstractNumId w:val="0"/>
  </w:num>
  <w:num w:numId="7" w16cid:durableId="279607678">
    <w:abstractNumId w:val="4"/>
  </w:num>
  <w:num w:numId="8" w16cid:durableId="7774537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1F"/>
    <w:rsid w:val="000E3E3D"/>
    <w:rsid w:val="001B1403"/>
    <w:rsid w:val="002B14AB"/>
    <w:rsid w:val="00643488"/>
    <w:rsid w:val="00741A49"/>
    <w:rsid w:val="00762B8F"/>
    <w:rsid w:val="00AE121F"/>
    <w:rsid w:val="00B52239"/>
    <w:rsid w:val="00BA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EB9DDC"/>
  <w15:chartTrackingRefBased/>
  <w15:docId w15:val="{D47014C9-B8E4-4432-8BCE-B8B92BBC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403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B1403"/>
    <w:pPr>
      <w:ind w:left="87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B1403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1B14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1403"/>
    <w:rPr>
      <w:lang w:val="en-US"/>
    </w:rPr>
  </w:style>
  <w:style w:type="paragraph" w:styleId="a7">
    <w:name w:val="footer"/>
    <w:basedOn w:val="a"/>
    <w:link w:val="a8"/>
    <w:uiPriority w:val="99"/>
    <w:unhideWhenUsed/>
    <w:rsid w:val="001B14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1403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1B140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CE26F-86C8-4E46-B3BF-CEB69276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Шмаков</dc:creator>
  <cp:keywords/>
  <dc:description/>
  <cp:lastModifiedBy>Дмитрий Шмаков</cp:lastModifiedBy>
  <cp:revision>6</cp:revision>
  <dcterms:created xsi:type="dcterms:W3CDTF">2023-03-16T04:24:00Z</dcterms:created>
  <dcterms:modified xsi:type="dcterms:W3CDTF">2023-03-16T06:09:00Z</dcterms:modified>
</cp:coreProperties>
</file>